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docPartObj>
          <w:docPartGallery w:val="Table of Contents"/>
          <w:docPartUnique/>
        </w:docPartObj>
      </w:sdtPr>
      <w:sdtEndPr>
        <w:rPr>
          <w:rFonts w:ascii="Times New Roman" w:eastAsia="华文中宋" w:hAnsi="Times New Roman" w:cs="Times New Roman"/>
          <w:kern w:val="44"/>
          <w:sz w:val="36"/>
          <w:szCs w:val="44"/>
        </w:rPr>
      </w:sdtEndPr>
      <w:sdtContent>
        <w:p w14:paraId="3BB77184" w14:textId="77777777" w:rsidR="003E69EC" w:rsidRDefault="00CF12FA">
          <w:pPr>
            <w:pStyle w:val="WPSOffice1"/>
            <w:tabs>
              <w:tab w:val="right" w:leader="dot" w:pos="10018"/>
            </w:tabs>
            <w:jc w:val="center"/>
            <w:rPr>
              <w:rFonts w:ascii="黑体" w:eastAsia="黑体" w:hAnsi="黑体" w:cs="黑体"/>
              <w:b/>
              <w:bCs/>
              <w:kern w:val="2"/>
              <w:sz w:val="32"/>
              <w:szCs w:val="40"/>
            </w:rPr>
          </w:pPr>
          <w:r>
            <w:rPr>
              <w:rFonts w:ascii="宋体" w:hAnsi="宋体" w:cs="宋体" w:hint="eastAsia"/>
              <w:b/>
              <w:bCs/>
              <w:kern w:val="2"/>
              <w:sz w:val="32"/>
              <w:szCs w:val="40"/>
            </w:rPr>
            <w:t>目</w:t>
          </w:r>
          <w:r>
            <w:rPr>
              <w:rFonts w:ascii="宋体" w:hAnsi="宋体" w:cs="宋体" w:hint="eastAsia"/>
              <w:b/>
              <w:bCs/>
              <w:kern w:val="2"/>
              <w:sz w:val="32"/>
              <w:szCs w:val="40"/>
            </w:rPr>
            <w:t xml:space="preserve">   </w:t>
          </w:r>
          <w:r>
            <w:rPr>
              <w:rFonts w:ascii="宋体" w:hAnsi="宋体" w:cs="宋体" w:hint="eastAsia"/>
              <w:b/>
              <w:bCs/>
              <w:kern w:val="2"/>
              <w:sz w:val="32"/>
              <w:szCs w:val="40"/>
            </w:rPr>
            <w:t>录</w:t>
          </w:r>
        </w:p>
        <w:p w14:paraId="078AB431" w14:textId="77777777" w:rsidR="003E69EC" w:rsidRDefault="003E69EC">
          <w:pPr>
            <w:pStyle w:val="WPSOffice1"/>
            <w:tabs>
              <w:tab w:val="right" w:leader="dot" w:pos="10018"/>
            </w:tabs>
            <w:rPr>
              <w:rFonts w:ascii="宋体" w:hAnsi="宋体"/>
              <w:kern w:val="2"/>
              <w:sz w:val="21"/>
              <w:szCs w:val="24"/>
            </w:rPr>
          </w:pPr>
        </w:p>
        <w:p w14:paraId="6F2F6A1B" w14:textId="77777777" w:rsidR="003E69EC" w:rsidRDefault="00CF12FA">
          <w:pPr>
            <w:pStyle w:val="TOC1"/>
            <w:tabs>
              <w:tab w:val="right" w:leader="dot" w:pos="10008"/>
            </w:tabs>
            <w:ind w:firstLine="400"/>
            <w:rPr>
              <w:rFonts w:asciiTheme="minorHAnsi" w:eastAsiaTheme="minorEastAsia" w:hAnsiTheme="minorHAnsi" w:cstheme="minorBidi"/>
              <w:sz w:val="21"/>
              <w:szCs w:val="22"/>
            </w:rPr>
          </w:pPr>
          <w:r>
            <w:rPr>
              <w:sz w:val="20"/>
              <w:szCs w:val="20"/>
            </w:rPr>
            <w:fldChar w:fldCharType="begin"/>
          </w:r>
          <w:r>
            <w:rPr>
              <w:sz w:val="20"/>
              <w:szCs w:val="20"/>
            </w:rPr>
            <w:instrText xml:space="preserve">TOC \o "1-2" \h \u </w:instrText>
          </w:r>
          <w:r>
            <w:rPr>
              <w:sz w:val="20"/>
              <w:szCs w:val="20"/>
            </w:rPr>
            <w:fldChar w:fldCharType="separate"/>
          </w:r>
          <w:hyperlink w:anchor="_Toc58699364" w:history="1">
            <w:r>
              <w:rPr>
                <w:rStyle w:val="a8"/>
                <w:rFonts w:hint="eastAsia"/>
                <w:color w:val="auto"/>
              </w:rPr>
              <w:t>第一章</w:t>
            </w:r>
            <w:r>
              <w:rPr>
                <w:rStyle w:val="a8"/>
                <w:color w:val="auto"/>
              </w:rPr>
              <w:t xml:space="preserve">  </w:t>
            </w:r>
            <w:r>
              <w:rPr>
                <w:rStyle w:val="a8"/>
                <w:rFonts w:hint="eastAsia"/>
                <w:color w:val="auto"/>
              </w:rPr>
              <w:t>总则</w:t>
            </w:r>
            <w:r>
              <w:tab/>
            </w:r>
            <w:r>
              <w:fldChar w:fldCharType="begin"/>
            </w:r>
            <w:r>
              <w:instrText xml:space="preserve"> PAGEREF _Toc58699364 \h </w:instrText>
            </w:r>
            <w:r>
              <w:fldChar w:fldCharType="separate"/>
            </w:r>
            <w:r>
              <w:t>1</w:t>
            </w:r>
            <w:r>
              <w:fldChar w:fldCharType="end"/>
            </w:r>
          </w:hyperlink>
        </w:p>
        <w:p w14:paraId="09067164"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65" w:history="1">
            <w:r>
              <w:rPr>
                <w:rStyle w:val="a8"/>
                <w:rFonts w:hint="eastAsia"/>
                <w:color w:val="auto"/>
              </w:rPr>
              <w:t>一、规划背景</w:t>
            </w:r>
            <w:r>
              <w:tab/>
            </w:r>
            <w:r>
              <w:fldChar w:fldCharType="begin"/>
            </w:r>
            <w:r>
              <w:instrText xml:space="preserve"> PAGEREF _Toc58699365 \h </w:instrText>
            </w:r>
            <w:r>
              <w:fldChar w:fldCharType="separate"/>
            </w:r>
            <w:r>
              <w:t>1</w:t>
            </w:r>
            <w:r>
              <w:fldChar w:fldCharType="end"/>
            </w:r>
          </w:hyperlink>
        </w:p>
        <w:p w14:paraId="5738CC3D"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66" w:history="1">
            <w:r>
              <w:rPr>
                <w:rStyle w:val="a8"/>
                <w:rFonts w:hint="eastAsia"/>
                <w:color w:val="auto"/>
              </w:rPr>
              <w:t>二、指导思想</w:t>
            </w:r>
            <w:r>
              <w:tab/>
            </w:r>
            <w:r>
              <w:fldChar w:fldCharType="begin"/>
            </w:r>
            <w:r>
              <w:instrText xml:space="preserve"> PAGEREF _Toc58699366</w:instrText>
            </w:r>
            <w:r>
              <w:instrText xml:space="preserve"> \h </w:instrText>
            </w:r>
            <w:r>
              <w:fldChar w:fldCharType="separate"/>
            </w:r>
            <w:r>
              <w:t>1</w:t>
            </w:r>
            <w:r>
              <w:fldChar w:fldCharType="end"/>
            </w:r>
          </w:hyperlink>
        </w:p>
        <w:p w14:paraId="390021DE"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67" w:history="1">
            <w:r>
              <w:rPr>
                <w:rStyle w:val="a8"/>
                <w:rFonts w:hint="eastAsia"/>
                <w:color w:val="auto"/>
              </w:rPr>
              <w:t>三、规划原则</w:t>
            </w:r>
            <w:r>
              <w:tab/>
            </w:r>
            <w:r>
              <w:fldChar w:fldCharType="begin"/>
            </w:r>
            <w:r>
              <w:instrText xml:space="preserve"> PAGEREF _Toc58699367 \h </w:instrText>
            </w:r>
            <w:r>
              <w:fldChar w:fldCharType="separate"/>
            </w:r>
            <w:r>
              <w:t>1</w:t>
            </w:r>
            <w:r>
              <w:fldChar w:fldCharType="end"/>
            </w:r>
          </w:hyperlink>
        </w:p>
        <w:p w14:paraId="55201617"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68" w:history="1">
            <w:r>
              <w:rPr>
                <w:rStyle w:val="a8"/>
                <w:rFonts w:hint="eastAsia"/>
                <w:color w:val="auto"/>
              </w:rPr>
              <w:t>四、规划依据</w:t>
            </w:r>
            <w:r>
              <w:tab/>
            </w:r>
            <w:r>
              <w:fldChar w:fldCharType="begin"/>
            </w:r>
            <w:r>
              <w:instrText xml:space="preserve"> PAGEREF _Toc</w:instrText>
            </w:r>
            <w:r>
              <w:instrText xml:space="preserve">58699368 \h </w:instrText>
            </w:r>
            <w:r>
              <w:fldChar w:fldCharType="separate"/>
            </w:r>
            <w:r>
              <w:t>2</w:t>
            </w:r>
            <w:r>
              <w:fldChar w:fldCharType="end"/>
            </w:r>
          </w:hyperlink>
        </w:p>
        <w:p w14:paraId="4AFC6565"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69" w:history="1">
            <w:r>
              <w:rPr>
                <w:rStyle w:val="a8"/>
                <w:rFonts w:hint="eastAsia"/>
                <w:color w:val="auto"/>
              </w:rPr>
              <w:t>五、规划定位</w:t>
            </w:r>
            <w:r>
              <w:tab/>
            </w:r>
            <w:r>
              <w:fldChar w:fldCharType="begin"/>
            </w:r>
            <w:r>
              <w:instrText xml:space="preserve"> PAGEREF _Toc58699369 \h </w:instrText>
            </w:r>
            <w:r>
              <w:fldChar w:fldCharType="separate"/>
            </w:r>
            <w:r>
              <w:t>2</w:t>
            </w:r>
            <w:r>
              <w:fldChar w:fldCharType="end"/>
            </w:r>
          </w:hyperlink>
        </w:p>
        <w:p w14:paraId="4FCAA2E4"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0" w:history="1">
            <w:r>
              <w:rPr>
                <w:rStyle w:val="a8"/>
                <w:rFonts w:hint="eastAsia"/>
                <w:color w:val="auto"/>
              </w:rPr>
              <w:t>六、规划范围和期限</w:t>
            </w:r>
            <w:r>
              <w:tab/>
            </w:r>
            <w:r>
              <w:fldChar w:fldCharType="begin"/>
            </w:r>
            <w:r>
              <w:instrText xml:space="preserve"> PAGEREF _Toc58699370 \h </w:instrText>
            </w:r>
            <w:r>
              <w:fldChar w:fldCharType="separate"/>
            </w:r>
            <w:r>
              <w:t>2</w:t>
            </w:r>
            <w:r>
              <w:fldChar w:fldCharType="end"/>
            </w:r>
          </w:hyperlink>
        </w:p>
        <w:p w14:paraId="2BD7DE72"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1" w:history="1">
            <w:r>
              <w:rPr>
                <w:rStyle w:val="a8"/>
                <w:rFonts w:hint="eastAsia"/>
                <w:color w:val="auto"/>
              </w:rPr>
              <w:t>七、底图数据</w:t>
            </w:r>
            <w:r>
              <w:tab/>
            </w:r>
            <w:r>
              <w:fldChar w:fldCharType="begin"/>
            </w:r>
            <w:r>
              <w:instrText xml:space="preserve"> PAGEREF _Toc58699371 \h </w:instrText>
            </w:r>
            <w:r>
              <w:fldChar w:fldCharType="separate"/>
            </w:r>
            <w:r>
              <w:t>2</w:t>
            </w:r>
            <w:r>
              <w:fldChar w:fldCharType="end"/>
            </w:r>
          </w:hyperlink>
        </w:p>
        <w:p w14:paraId="137D782F"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72" w:history="1">
            <w:r>
              <w:rPr>
                <w:rStyle w:val="a8"/>
                <w:rFonts w:hint="eastAsia"/>
                <w:color w:val="auto"/>
              </w:rPr>
              <w:t>第二章</w:t>
            </w:r>
            <w:r>
              <w:rPr>
                <w:rStyle w:val="a8"/>
                <w:color w:val="auto"/>
              </w:rPr>
              <w:t xml:space="preserve">  </w:t>
            </w:r>
            <w:r>
              <w:rPr>
                <w:rStyle w:val="a8"/>
                <w:rFonts w:hint="eastAsia"/>
                <w:color w:val="auto"/>
              </w:rPr>
              <w:t>村庄现状分析与评价</w:t>
            </w:r>
            <w:r>
              <w:tab/>
            </w:r>
            <w:r>
              <w:fldChar w:fldCharType="begin"/>
            </w:r>
            <w:r>
              <w:instrText xml:space="preserve"> PAGEREF _Toc58699372 \h </w:instrText>
            </w:r>
            <w:r>
              <w:fldChar w:fldCharType="separate"/>
            </w:r>
            <w:r>
              <w:t>3</w:t>
            </w:r>
            <w:r>
              <w:fldChar w:fldCharType="end"/>
            </w:r>
          </w:hyperlink>
        </w:p>
        <w:p w14:paraId="4F786277"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3" w:history="1">
            <w:r>
              <w:rPr>
                <w:rStyle w:val="a8"/>
                <w:rFonts w:hint="eastAsia"/>
                <w:color w:val="auto"/>
              </w:rPr>
              <w:t>一、区位与交通概况</w:t>
            </w:r>
            <w:r>
              <w:tab/>
            </w:r>
            <w:r>
              <w:fldChar w:fldCharType="begin"/>
            </w:r>
            <w:r>
              <w:instrText xml:space="preserve"> PAGEREF _Toc58699373 \h </w:instrText>
            </w:r>
            <w:r>
              <w:fldChar w:fldCharType="separate"/>
            </w:r>
            <w:r>
              <w:t>3</w:t>
            </w:r>
            <w:r>
              <w:fldChar w:fldCharType="end"/>
            </w:r>
          </w:hyperlink>
        </w:p>
        <w:p w14:paraId="58663C55"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4" w:history="1">
            <w:r>
              <w:rPr>
                <w:rStyle w:val="a8"/>
                <w:rFonts w:hint="eastAsia"/>
                <w:color w:val="auto"/>
              </w:rPr>
              <w:t>三、土地利用现状</w:t>
            </w:r>
            <w:r>
              <w:tab/>
            </w:r>
            <w:r>
              <w:fldChar w:fldCharType="begin"/>
            </w:r>
            <w:r>
              <w:instrText xml:space="preserve"> PAGEREF _Toc58699374 \h </w:instrText>
            </w:r>
            <w:r>
              <w:fldChar w:fldCharType="separate"/>
            </w:r>
            <w:r>
              <w:t>3</w:t>
            </w:r>
            <w:r>
              <w:fldChar w:fldCharType="end"/>
            </w:r>
          </w:hyperlink>
        </w:p>
        <w:p w14:paraId="65255F32"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5" w:history="1">
            <w:r>
              <w:rPr>
                <w:rStyle w:val="a8"/>
                <w:rFonts w:hint="eastAsia"/>
                <w:color w:val="auto"/>
              </w:rPr>
              <w:t>四、公共服务设施概况</w:t>
            </w:r>
            <w:r>
              <w:tab/>
            </w:r>
            <w:r>
              <w:fldChar w:fldCharType="begin"/>
            </w:r>
            <w:r>
              <w:instrText xml:space="preserve"> PAGEREF _Toc58699375 \h </w:instrText>
            </w:r>
            <w:r>
              <w:fldChar w:fldCharType="separate"/>
            </w:r>
            <w:r>
              <w:t>3</w:t>
            </w:r>
            <w:r>
              <w:fldChar w:fldCharType="end"/>
            </w:r>
          </w:hyperlink>
        </w:p>
        <w:p w14:paraId="65C1E498"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6" w:history="1">
            <w:r>
              <w:rPr>
                <w:rStyle w:val="a8"/>
                <w:rFonts w:hint="eastAsia"/>
                <w:color w:val="auto"/>
              </w:rPr>
              <w:t>五、市政设施概况</w:t>
            </w:r>
            <w:r>
              <w:tab/>
            </w:r>
            <w:r>
              <w:fldChar w:fldCharType="begin"/>
            </w:r>
            <w:r>
              <w:instrText xml:space="preserve"> PAGEREF _Toc58699376 \h </w:instrText>
            </w:r>
            <w:r>
              <w:fldChar w:fldCharType="separate"/>
            </w:r>
            <w:r>
              <w:t>3</w:t>
            </w:r>
            <w:r>
              <w:fldChar w:fldCharType="end"/>
            </w:r>
          </w:hyperlink>
        </w:p>
        <w:p w14:paraId="5A6B767B"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7" w:history="1">
            <w:r>
              <w:rPr>
                <w:rStyle w:val="a8"/>
                <w:rFonts w:hint="eastAsia"/>
                <w:color w:val="auto"/>
              </w:rPr>
              <w:t>六、</w:t>
            </w:r>
            <w:r>
              <w:rPr>
                <w:rStyle w:val="a8"/>
                <w:rFonts w:hint="eastAsia"/>
                <w:color w:val="auto"/>
              </w:rPr>
              <w:t xml:space="preserve"> </w:t>
            </w:r>
            <w:r>
              <w:rPr>
                <w:rStyle w:val="a8"/>
                <w:rFonts w:hint="eastAsia"/>
                <w:color w:val="auto"/>
              </w:rPr>
              <w:t>现状问题小结</w:t>
            </w:r>
            <w:r>
              <w:tab/>
            </w:r>
            <w:r>
              <w:fldChar w:fldCharType="begin"/>
            </w:r>
            <w:r>
              <w:instrText xml:space="preserve"> PAGEREF _Toc58699377 \h </w:instrText>
            </w:r>
            <w:r>
              <w:fldChar w:fldCharType="separate"/>
            </w:r>
            <w:r>
              <w:t>3</w:t>
            </w:r>
            <w:r>
              <w:fldChar w:fldCharType="end"/>
            </w:r>
          </w:hyperlink>
        </w:p>
        <w:p w14:paraId="67AD2FA9"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78" w:history="1">
            <w:r>
              <w:rPr>
                <w:rStyle w:val="a8"/>
                <w:rFonts w:hint="eastAsia"/>
                <w:color w:val="auto"/>
              </w:rPr>
              <w:t>第三章</w:t>
            </w:r>
            <w:r>
              <w:rPr>
                <w:rStyle w:val="a8"/>
                <w:color w:val="auto"/>
              </w:rPr>
              <w:t xml:space="preserve"> </w:t>
            </w:r>
            <w:r>
              <w:rPr>
                <w:rStyle w:val="a8"/>
                <w:rFonts w:hint="eastAsia"/>
                <w:color w:val="auto"/>
              </w:rPr>
              <w:t>发展目标与定位</w:t>
            </w:r>
            <w:r>
              <w:tab/>
            </w:r>
            <w:r>
              <w:fldChar w:fldCharType="begin"/>
            </w:r>
            <w:r>
              <w:instrText xml:space="preserve"> PAGEREF _Toc58699378 \h </w:instrText>
            </w:r>
            <w:r>
              <w:fldChar w:fldCharType="separate"/>
            </w:r>
            <w:r>
              <w:t>4</w:t>
            </w:r>
            <w:r>
              <w:fldChar w:fldCharType="end"/>
            </w:r>
          </w:hyperlink>
        </w:p>
        <w:p w14:paraId="7A0A6492"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79" w:history="1">
            <w:r>
              <w:rPr>
                <w:rStyle w:val="a8"/>
                <w:rFonts w:hint="eastAsia"/>
                <w:color w:val="auto"/>
              </w:rPr>
              <w:t>一、发展目标</w:t>
            </w:r>
            <w:r>
              <w:tab/>
            </w:r>
            <w:r>
              <w:fldChar w:fldCharType="begin"/>
            </w:r>
            <w:r>
              <w:instrText xml:space="preserve"> PAGEREF _Toc58699379 \h </w:instrText>
            </w:r>
            <w:r>
              <w:fldChar w:fldCharType="separate"/>
            </w:r>
            <w:r>
              <w:t>4</w:t>
            </w:r>
            <w:r>
              <w:fldChar w:fldCharType="end"/>
            </w:r>
          </w:hyperlink>
        </w:p>
        <w:p w14:paraId="7BC130BE"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0" w:history="1">
            <w:r>
              <w:rPr>
                <w:rStyle w:val="a8"/>
                <w:rFonts w:hint="eastAsia"/>
                <w:color w:val="auto"/>
              </w:rPr>
              <w:t>二、发展定位</w:t>
            </w:r>
            <w:r>
              <w:tab/>
            </w:r>
            <w:r>
              <w:fldChar w:fldCharType="begin"/>
            </w:r>
            <w:r>
              <w:instrText xml:space="preserve"> PAGEREF _Toc58699380</w:instrText>
            </w:r>
            <w:r>
              <w:instrText xml:space="preserve"> \h </w:instrText>
            </w:r>
            <w:r>
              <w:fldChar w:fldCharType="separate"/>
            </w:r>
            <w:r>
              <w:t>5</w:t>
            </w:r>
            <w:r>
              <w:fldChar w:fldCharType="end"/>
            </w:r>
          </w:hyperlink>
        </w:p>
        <w:p w14:paraId="3D77E508"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1" w:history="1">
            <w:r>
              <w:rPr>
                <w:rStyle w:val="a8"/>
                <w:rFonts w:asciiTheme="minorEastAsia" w:eastAsiaTheme="minorEastAsia" w:hAnsiTheme="minorEastAsia" w:hint="eastAsia"/>
                <w:bCs/>
                <w:color w:val="auto"/>
              </w:rPr>
              <w:t>三、保护和发展指标</w:t>
            </w:r>
            <w:r>
              <w:tab/>
            </w:r>
            <w:r>
              <w:fldChar w:fldCharType="begin"/>
            </w:r>
            <w:r>
              <w:instrText xml:space="preserve"> PAGEREF _Toc58699381 \h </w:instrText>
            </w:r>
            <w:r>
              <w:fldChar w:fldCharType="separate"/>
            </w:r>
            <w:r>
              <w:t>5</w:t>
            </w:r>
            <w:r>
              <w:fldChar w:fldCharType="end"/>
            </w:r>
          </w:hyperlink>
        </w:p>
        <w:p w14:paraId="3B9A2F0F"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2" w:history="1">
            <w:r>
              <w:rPr>
                <w:rStyle w:val="a8"/>
                <w:rFonts w:hint="eastAsia"/>
                <w:color w:val="auto"/>
              </w:rPr>
              <w:t>四、村庄规模</w:t>
            </w:r>
            <w:r>
              <w:tab/>
            </w:r>
            <w:r>
              <w:fldChar w:fldCharType="begin"/>
            </w:r>
            <w:r>
              <w:instrText xml:space="preserve"> PAGEREF </w:instrText>
            </w:r>
            <w:r>
              <w:instrText xml:space="preserve">_Toc58699382 \h </w:instrText>
            </w:r>
            <w:r>
              <w:fldChar w:fldCharType="separate"/>
            </w:r>
            <w:r>
              <w:t>5</w:t>
            </w:r>
            <w:r>
              <w:fldChar w:fldCharType="end"/>
            </w:r>
          </w:hyperlink>
        </w:p>
        <w:p w14:paraId="250C3369"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83" w:history="1">
            <w:r>
              <w:rPr>
                <w:rStyle w:val="a8"/>
                <w:rFonts w:hint="eastAsia"/>
                <w:color w:val="auto"/>
              </w:rPr>
              <w:t>第四章</w:t>
            </w:r>
            <w:r>
              <w:rPr>
                <w:rStyle w:val="a8"/>
                <w:color w:val="auto"/>
              </w:rPr>
              <w:t xml:space="preserve"> </w:t>
            </w:r>
            <w:r>
              <w:rPr>
                <w:rStyle w:val="a8"/>
                <w:rFonts w:hint="eastAsia"/>
                <w:color w:val="auto"/>
              </w:rPr>
              <w:t>空间布局优化规划</w:t>
            </w:r>
            <w:r>
              <w:tab/>
            </w:r>
            <w:r>
              <w:fldChar w:fldCharType="begin"/>
            </w:r>
            <w:r>
              <w:instrText xml:space="preserve"> PAGEREF _Toc58699383 \h </w:instrText>
            </w:r>
            <w:r>
              <w:fldChar w:fldCharType="separate"/>
            </w:r>
            <w:r>
              <w:t>6</w:t>
            </w:r>
            <w:r>
              <w:fldChar w:fldCharType="end"/>
            </w:r>
          </w:hyperlink>
        </w:p>
        <w:p w14:paraId="601CF844"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4" w:history="1">
            <w:r>
              <w:rPr>
                <w:rStyle w:val="a8"/>
                <w:rFonts w:hint="eastAsia"/>
                <w:color w:val="auto"/>
              </w:rPr>
              <w:t>一、</w:t>
            </w:r>
            <w:r>
              <w:rPr>
                <w:rStyle w:val="a8"/>
                <w:rFonts w:hint="eastAsia"/>
                <w:color w:val="auto"/>
              </w:rPr>
              <w:t>底线管控</w:t>
            </w:r>
            <w:r>
              <w:tab/>
            </w:r>
            <w:r>
              <w:fldChar w:fldCharType="begin"/>
            </w:r>
            <w:r>
              <w:instrText xml:space="preserve"> PAGEREF _Toc58699384 \h </w:instrText>
            </w:r>
            <w:r>
              <w:fldChar w:fldCharType="separate"/>
            </w:r>
            <w:r>
              <w:t>6</w:t>
            </w:r>
            <w:r>
              <w:fldChar w:fldCharType="end"/>
            </w:r>
          </w:hyperlink>
        </w:p>
        <w:p w14:paraId="526D4096"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5" w:history="1">
            <w:r>
              <w:rPr>
                <w:rStyle w:val="a8"/>
                <w:rFonts w:hint="eastAsia"/>
                <w:color w:val="auto"/>
              </w:rPr>
              <w:t>二、优化空间布局</w:t>
            </w:r>
            <w:r>
              <w:tab/>
            </w:r>
            <w:r>
              <w:fldChar w:fldCharType="begin"/>
            </w:r>
            <w:r>
              <w:instrText xml:space="preserve"> PAGEREF _Toc58699385 \h </w:instrText>
            </w:r>
            <w:r>
              <w:fldChar w:fldCharType="separate"/>
            </w:r>
            <w:r>
              <w:t>6</w:t>
            </w:r>
            <w:r>
              <w:fldChar w:fldCharType="end"/>
            </w:r>
          </w:hyperlink>
        </w:p>
        <w:p w14:paraId="4453AC4F"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86" w:history="1">
            <w:r>
              <w:rPr>
                <w:rStyle w:val="a8"/>
                <w:rFonts w:hint="eastAsia"/>
                <w:color w:val="auto"/>
              </w:rPr>
              <w:t>第五章</w:t>
            </w:r>
            <w:r>
              <w:rPr>
                <w:rStyle w:val="a8"/>
                <w:color w:val="auto"/>
              </w:rPr>
              <w:t xml:space="preserve">  </w:t>
            </w:r>
            <w:r>
              <w:rPr>
                <w:rStyle w:val="a8"/>
                <w:rFonts w:hint="eastAsia"/>
                <w:color w:val="auto"/>
              </w:rPr>
              <w:t>耕地和永久基本农田保护</w:t>
            </w:r>
            <w:r>
              <w:tab/>
            </w:r>
            <w:r>
              <w:fldChar w:fldCharType="begin"/>
            </w:r>
            <w:r>
              <w:instrText xml:space="preserve"> PAGEREF _Toc58699386 \h </w:instrText>
            </w:r>
            <w:r>
              <w:fldChar w:fldCharType="separate"/>
            </w:r>
            <w:r>
              <w:t>9</w:t>
            </w:r>
            <w:r>
              <w:fldChar w:fldCharType="end"/>
            </w:r>
          </w:hyperlink>
        </w:p>
        <w:p w14:paraId="5906292A"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7" w:history="1">
            <w:r>
              <w:rPr>
                <w:rStyle w:val="a8"/>
                <w:rFonts w:hint="eastAsia"/>
                <w:color w:val="auto"/>
              </w:rPr>
              <w:t>一、保护原则</w:t>
            </w:r>
            <w:r>
              <w:tab/>
            </w:r>
            <w:r>
              <w:fldChar w:fldCharType="begin"/>
            </w:r>
            <w:r>
              <w:instrText xml:space="preserve"> PAGEREF _Toc58699387 \h </w:instrText>
            </w:r>
            <w:r>
              <w:fldChar w:fldCharType="separate"/>
            </w:r>
            <w:r>
              <w:t>9</w:t>
            </w:r>
            <w:r>
              <w:fldChar w:fldCharType="end"/>
            </w:r>
          </w:hyperlink>
        </w:p>
        <w:p w14:paraId="5C66219F"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8" w:history="1">
            <w:r>
              <w:rPr>
                <w:rStyle w:val="a8"/>
                <w:rFonts w:hint="eastAsia"/>
                <w:color w:val="auto"/>
              </w:rPr>
              <w:t>二、耕地现状与保护规划</w:t>
            </w:r>
            <w:r>
              <w:tab/>
            </w:r>
            <w:r>
              <w:fldChar w:fldCharType="begin"/>
            </w:r>
            <w:r>
              <w:instrText xml:space="preserve"> PAGEREF _Toc586</w:instrText>
            </w:r>
            <w:r>
              <w:instrText xml:space="preserve">99388 \h </w:instrText>
            </w:r>
            <w:r>
              <w:fldChar w:fldCharType="separate"/>
            </w:r>
            <w:r>
              <w:t>9</w:t>
            </w:r>
            <w:r>
              <w:fldChar w:fldCharType="end"/>
            </w:r>
          </w:hyperlink>
        </w:p>
        <w:p w14:paraId="5524CA25"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89" w:history="1">
            <w:r>
              <w:rPr>
                <w:rStyle w:val="a8"/>
                <w:rFonts w:hint="eastAsia"/>
                <w:color w:val="auto"/>
              </w:rPr>
              <w:t>三、基本农田现状与保护规划</w:t>
            </w:r>
            <w:r>
              <w:tab/>
            </w:r>
            <w:r>
              <w:fldChar w:fldCharType="begin"/>
            </w:r>
            <w:r>
              <w:instrText xml:space="preserve"> PAGEREF _Toc58699389 \h </w:instrText>
            </w:r>
            <w:r>
              <w:fldChar w:fldCharType="separate"/>
            </w:r>
            <w:r>
              <w:t>9</w:t>
            </w:r>
            <w:r>
              <w:fldChar w:fldCharType="end"/>
            </w:r>
          </w:hyperlink>
        </w:p>
        <w:p w14:paraId="7F6BD12B"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90" w:history="1">
            <w:r>
              <w:rPr>
                <w:rStyle w:val="a8"/>
                <w:rFonts w:hint="eastAsia"/>
                <w:color w:val="auto"/>
              </w:rPr>
              <w:t>第六章</w:t>
            </w:r>
            <w:r>
              <w:rPr>
                <w:rStyle w:val="a8"/>
                <w:color w:val="auto"/>
              </w:rPr>
              <w:t xml:space="preserve">  </w:t>
            </w:r>
            <w:r>
              <w:rPr>
                <w:rStyle w:val="a8"/>
                <w:rFonts w:hint="eastAsia"/>
                <w:color w:val="auto"/>
              </w:rPr>
              <w:t>生</w:t>
            </w:r>
            <w:r>
              <w:rPr>
                <w:rStyle w:val="a8"/>
                <w:rFonts w:hint="eastAsia"/>
                <w:color w:val="auto"/>
              </w:rPr>
              <w:t>态修复与国土综合整治</w:t>
            </w:r>
            <w:r>
              <w:tab/>
            </w:r>
            <w:r>
              <w:fldChar w:fldCharType="begin"/>
            </w:r>
            <w:r>
              <w:instrText xml:space="preserve"> PAGEREF _Toc58699390 \h </w:instrText>
            </w:r>
            <w:r>
              <w:fldChar w:fldCharType="separate"/>
            </w:r>
            <w:r>
              <w:t>9</w:t>
            </w:r>
            <w:r>
              <w:fldChar w:fldCharType="end"/>
            </w:r>
          </w:hyperlink>
        </w:p>
        <w:p w14:paraId="664455C1"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1" w:history="1">
            <w:r>
              <w:rPr>
                <w:rStyle w:val="a8"/>
                <w:rFonts w:hint="eastAsia"/>
                <w:color w:val="auto"/>
              </w:rPr>
              <w:t>一、生态修复</w:t>
            </w:r>
            <w:r>
              <w:tab/>
            </w:r>
            <w:r>
              <w:fldChar w:fldCharType="begin"/>
            </w:r>
            <w:r>
              <w:instrText xml:space="preserve"> PAGEREF _Toc58699391 \h </w:instrText>
            </w:r>
            <w:r>
              <w:fldChar w:fldCharType="separate"/>
            </w:r>
            <w:r>
              <w:t>9</w:t>
            </w:r>
            <w:r>
              <w:fldChar w:fldCharType="end"/>
            </w:r>
          </w:hyperlink>
        </w:p>
        <w:p w14:paraId="669AC61F"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2" w:history="1">
            <w:r>
              <w:rPr>
                <w:rStyle w:val="a8"/>
                <w:rFonts w:hint="eastAsia"/>
                <w:color w:val="auto"/>
              </w:rPr>
              <w:t>二、农用地整理</w:t>
            </w:r>
            <w:r>
              <w:tab/>
            </w:r>
            <w:r>
              <w:fldChar w:fldCharType="begin"/>
            </w:r>
            <w:r>
              <w:instrText xml:space="preserve"> PAGEREF _Toc58699392 \h </w:instrText>
            </w:r>
            <w:r>
              <w:fldChar w:fldCharType="separate"/>
            </w:r>
            <w:r>
              <w:t>10</w:t>
            </w:r>
            <w:r>
              <w:fldChar w:fldCharType="end"/>
            </w:r>
          </w:hyperlink>
        </w:p>
        <w:p w14:paraId="5AAF7A83"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3" w:history="1">
            <w:r>
              <w:rPr>
                <w:rStyle w:val="a8"/>
                <w:rFonts w:hint="eastAsia"/>
                <w:color w:val="auto"/>
              </w:rPr>
              <w:t>三、建设用地整理</w:t>
            </w:r>
            <w:r>
              <w:tab/>
            </w:r>
            <w:r>
              <w:fldChar w:fldCharType="begin"/>
            </w:r>
            <w:r>
              <w:instrText xml:space="preserve"> PAGEREF _Toc58699393 \h </w:instrText>
            </w:r>
            <w:r>
              <w:fldChar w:fldCharType="separate"/>
            </w:r>
            <w:r>
              <w:t>10</w:t>
            </w:r>
            <w:r>
              <w:fldChar w:fldCharType="end"/>
            </w:r>
          </w:hyperlink>
        </w:p>
        <w:p w14:paraId="18FBD8F8"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94" w:history="1">
            <w:r>
              <w:rPr>
                <w:rStyle w:val="a8"/>
                <w:rFonts w:hint="eastAsia"/>
                <w:color w:val="auto"/>
              </w:rPr>
              <w:t>第七章</w:t>
            </w:r>
            <w:r>
              <w:rPr>
                <w:rStyle w:val="a8"/>
                <w:color w:val="auto"/>
              </w:rPr>
              <w:t xml:space="preserve"> </w:t>
            </w:r>
            <w:r>
              <w:rPr>
                <w:rStyle w:val="a8"/>
                <w:rFonts w:hint="eastAsia"/>
                <w:color w:val="auto"/>
              </w:rPr>
              <w:t>基础设施和公共服务布局</w:t>
            </w:r>
            <w:r>
              <w:tab/>
            </w:r>
            <w:r>
              <w:fldChar w:fldCharType="begin"/>
            </w:r>
            <w:r>
              <w:instrText xml:space="preserve"> PAGEREF _Toc58699394 \h </w:instrText>
            </w:r>
            <w:r>
              <w:fldChar w:fldCharType="separate"/>
            </w:r>
            <w:r>
              <w:t>11</w:t>
            </w:r>
            <w:r>
              <w:fldChar w:fldCharType="end"/>
            </w:r>
          </w:hyperlink>
        </w:p>
        <w:p w14:paraId="10BF72B8"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5" w:history="1">
            <w:r>
              <w:rPr>
                <w:rStyle w:val="a8"/>
                <w:rFonts w:hint="eastAsia"/>
                <w:color w:val="auto"/>
              </w:rPr>
              <w:t>一、基础设施</w:t>
            </w:r>
            <w:r>
              <w:tab/>
            </w:r>
            <w:r>
              <w:fldChar w:fldCharType="begin"/>
            </w:r>
            <w:r>
              <w:instrText xml:space="preserve"> PAGEREF _T</w:instrText>
            </w:r>
            <w:r>
              <w:instrText xml:space="preserve">oc58699395 \h </w:instrText>
            </w:r>
            <w:r>
              <w:fldChar w:fldCharType="separate"/>
            </w:r>
            <w:r>
              <w:t>11</w:t>
            </w:r>
            <w:r>
              <w:fldChar w:fldCharType="end"/>
            </w:r>
          </w:hyperlink>
        </w:p>
        <w:p w14:paraId="1BA0C168"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6" w:history="1">
            <w:r>
              <w:rPr>
                <w:rStyle w:val="a8"/>
                <w:rFonts w:hint="eastAsia"/>
                <w:color w:val="auto"/>
              </w:rPr>
              <w:t>二、公共服务设施</w:t>
            </w:r>
            <w:r>
              <w:tab/>
            </w:r>
            <w:r>
              <w:fldChar w:fldCharType="begin"/>
            </w:r>
            <w:r>
              <w:instrText xml:space="preserve"> PAGEREF _Toc58699396 \h </w:instrText>
            </w:r>
            <w:r>
              <w:fldChar w:fldCharType="separate"/>
            </w:r>
            <w:r>
              <w:t>14</w:t>
            </w:r>
            <w:r>
              <w:fldChar w:fldCharType="end"/>
            </w:r>
          </w:hyperlink>
        </w:p>
        <w:p w14:paraId="01286DFB"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397" w:history="1">
            <w:r>
              <w:rPr>
                <w:rStyle w:val="a8"/>
                <w:rFonts w:hint="eastAsia"/>
                <w:color w:val="auto"/>
              </w:rPr>
              <w:t>第八章</w:t>
            </w:r>
            <w:r>
              <w:rPr>
                <w:rStyle w:val="a8"/>
                <w:color w:val="auto"/>
              </w:rPr>
              <w:t xml:space="preserve"> </w:t>
            </w:r>
            <w:r>
              <w:rPr>
                <w:rStyle w:val="a8"/>
                <w:rFonts w:hint="eastAsia"/>
                <w:color w:val="auto"/>
              </w:rPr>
              <w:t>产业发展规划布局</w:t>
            </w:r>
            <w:r>
              <w:tab/>
            </w:r>
            <w:r>
              <w:fldChar w:fldCharType="begin"/>
            </w:r>
            <w:r>
              <w:instrText xml:space="preserve"> PAGEREF _Toc58699397 \h </w:instrText>
            </w:r>
            <w:r>
              <w:fldChar w:fldCharType="separate"/>
            </w:r>
            <w:r>
              <w:t>15</w:t>
            </w:r>
            <w:r>
              <w:fldChar w:fldCharType="end"/>
            </w:r>
          </w:hyperlink>
        </w:p>
        <w:p w14:paraId="070FD655"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8" w:history="1">
            <w:r>
              <w:rPr>
                <w:rStyle w:val="a8"/>
                <w:rFonts w:hint="eastAsia"/>
                <w:color w:val="auto"/>
              </w:rPr>
              <w:t>一、产业发展思路</w:t>
            </w:r>
            <w:r>
              <w:tab/>
            </w:r>
            <w:r>
              <w:fldChar w:fldCharType="begin"/>
            </w:r>
            <w:r>
              <w:instrText xml:space="preserve"> PAGEREF _Toc58699398 \h </w:instrText>
            </w:r>
            <w:r>
              <w:fldChar w:fldCharType="separate"/>
            </w:r>
            <w:r>
              <w:t>15</w:t>
            </w:r>
            <w:r>
              <w:fldChar w:fldCharType="end"/>
            </w:r>
          </w:hyperlink>
        </w:p>
        <w:p w14:paraId="059E2B70"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399" w:history="1">
            <w:r>
              <w:rPr>
                <w:rStyle w:val="a8"/>
                <w:rFonts w:hint="eastAsia"/>
                <w:color w:val="auto"/>
              </w:rPr>
              <w:t>二、产业发布局原则</w:t>
            </w:r>
            <w:r>
              <w:tab/>
            </w:r>
            <w:r>
              <w:fldChar w:fldCharType="begin"/>
            </w:r>
            <w:r>
              <w:instrText xml:space="preserve"> PAGEREF _Toc58699399 \h </w:instrText>
            </w:r>
            <w:r>
              <w:fldChar w:fldCharType="separate"/>
            </w:r>
            <w:r>
              <w:t>15</w:t>
            </w:r>
            <w:r>
              <w:fldChar w:fldCharType="end"/>
            </w:r>
          </w:hyperlink>
        </w:p>
        <w:p w14:paraId="1FF51B47"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0" w:history="1">
            <w:r>
              <w:rPr>
                <w:rStyle w:val="a8"/>
                <w:rFonts w:hint="eastAsia"/>
                <w:color w:val="auto"/>
              </w:rPr>
              <w:t>三、产业分区指引</w:t>
            </w:r>
            <w:r>
              <w:tab/>
            </w:r>
            <w:r>
              <w:fldChar w:fldCharType="begin"/>
            </w:r>
            <w:r>
              <w:instrText xml:space="preserve"> PAGEREF _Toc58699400 \h </w:instrText>
            </w:r>
            <w:r>
              <w:fldChar w:fldCharType="separate"/>
            </w:r>
            <w:r>
              <w:t>15</w:t>
            </w:r>
            <w:r>
              <w:fldChar w:fldCharType="end"/>
            </w:r>
          </w:hyperlink>
        </w:p>
        <w:p w14:paraId="19243BBD"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1" w:history="1">
            <w:r>
              <w:rPr>
                <w:rStyle w:val="a8"/>
                <w:rFonts w:hint="eastAsia"/>
                <w:color w:val="auto"/>
              </w:rPr>
              <w:t>四、产业项目指引</w:t>
            </w:r>
            <w:r>
              <w:tab/>
            </w:r>
            <w:r>
              <w:fldChar w:fldCharType="begin"/>
            </w:r>
            <w:r>
              <w:instrText xml:space="preserve"> PAGEREF _Toc58699401 \h </w:instrText>
            </w:r>
            <w:r>
              <w:fldChar w:fldCharType="separate"/>
            </w:r>
            <w:r>
              <w:t>15</w:t>
            </w:r>
            <w:r>
              <w:fldChar w:fldCharType="end"/>
            </w:r>
          </w:hyperlink>
        </w:p>
        <w:p w14:paraId="1E1481B0"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402" w:history="1">
            <w:r>
              <w:rPr>
                <w:rStyle w:val="a8"/>
                <w:rFonts w:hint="eastAsia"/>
                <w:color w:val="auto"/>
              </w:rPr>
              <w:t>第九章</w:t>
            </w:r>
            <w:r>
              <w:rPr>
                <w:rStyle w:val="a8"/>
                <w:color w:val="auto"/>
              </w:rPr>
              <w:t xml:space="preserve"> </w:t>
            </w:r>
            <w:r>
              <w:rPr>
                <w:rStyle w:val="a8"/>
                <w:rFonts w:hint="eastAsia"/>
                <w:color w:val="auto"/>
              </w:rPr>
              <w:t>村庄集中建设区规划</w:t>
            </w:r>
            <w:r>
              <w:tab/>
            </w:r>
            <w:r>
              <w:fldChar w:fldCharType="begin"/>
            </w:r>
            <w:r>
              <w:instrText xml:space="preserve"> PAGEREF _Toc58699402 \h </w:instrText>
            </w:r>
            <w:r>
              <w:fldChar w:fldCharType="separate"/>
            </w:r>
            <w:r>
              <w:t>16</w:t>
            </w:r>
            <w:r>
              <w:fldChar w:fldCharType="end"/>
            </w:r>
          </w:hyperlink>
        </w:p>
        <w:p w14:paraId="13C00BBA"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3" w:history="1">
            <w:r>
              <w:rPr>
                <w:rStyle w:val="a8"/>
                <w:rFonts w:hint="eastAsia"/>
                <w:color w:val="auto"/>
              </w:rPr>
              <w:t>一、村庄布局</w:t>
            </w:r>
            <w:r>
              <w:tab/>
            </w:r>
            <w:r>
              <w:fldChar w:fldCharType="begin"/>
            </w:r>
            <w:r>
              <w:instrText xml:space="preserve"> PAGEREF _Toc</w:instrText>
            </w:r>
            <w:r>
              <w:instrText xml:space="preserve">58699403 \h </w:instrText>
            </w:r>
            <w:r>
              <w:fldChar w:fldCharType="separate"/>
            </w:r>
            <w:r>
              <w:t>16</w:t>
            </w:r>
            <w:r>
              <w:fldChar w:fldCharType="end"/>
            </w:r>
          </w:hyperlink>
        </w:p>
        <w:p w14:paraId="498EA50A"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4" w:history="1">
            <w:r>
              <w:rPr>
                <w:rStyle w:val="a8"/>
                <w:rFonts w:hint="eastAsia"/>
                <w:color w:val="auto"/>
              </w:rPr>
              <w:t>二、农村住房布局</w:t>
            </w:r>
            <w:r>
              <w:tab/>
            </w:r>
            <w:r>
              <w:fldChar w:fldCharType="begin"/>
            </w:r>
            <w:r>
              <w:instrText xml:space="preserve"> PAGEREF _Toc58699404 \h </w:instrText>
            </w:r>
            <w:r>
              <w:fldChar w:fldCharType="separate"/>
            </w:r>
            <w:r>
              <w:t>16</w:t>
            </w:r>
            <w:r>
              <w:fldChar w:fldCharType="end"/>
            </w:r>
          </w:hyperlink>
        </w:p>
        <w:p w14:paraId="005E5740"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5" w:history="1">
            <w:r>
              <w:rPr>
                <w:rStyle w:val="a8"/>
                <w:rFonts w:hint="eastAsia"/>
                <w:color w:val="auto"/>
              </w:rPr>
              <w:t>三、道路交通</w:t>
            </w:r>
            <w:r>
              <w:rPr>
                <w:rStyle w:val="a8"/>
                <w:rFonts w:hint="eastAsia"/>
                <w:color w:val="auto"/>
              </w:rPr>
              <w:t>规划</w:t>
            </w:r>
            <w:r>
              <w:tab/>
            </w:r>
            <w:r>
              <w:fldChar w:fldCharType="begin"/>
            </w:r>
            <w:r>
              <w:instrText xml:space="preserve"> PAGEREF _Toc58699405 \h </w:instrText>
            </w:r>
            <w:r>
              <w:fldChar w:fldCharType="separate"/>
            </w:r>
            <w:r>
              <w:t>17</w:t>
            </w:r>
            <w:r>
              <w:fldChar w:fldCharType="end"/>
            </w:r>
          </w:hyperlink>
        </w:p>
        <w:p w14:paraId="3E45EF8B"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6" w:history="1">
            <w:r>
              <w:rPr>
                <w:rStyle w:val="a8"/>
                <w:rFonts w:hint="eastAsia"/>
                <w:color w:val="auto"/>
              </w:rPr>
              <w:t>四、绿地布局</w:t>
            </w:r>
            <w:r>
              <w:tab/>
            </w:r>
            <w:r>
              <w:fldChar w:fldCharType="begin"/>
            </w:r>
            <w:r>
              <w:instrText xml:space="preserve"> PAGEREF _Toc58699406 \h </w:instrText>
            </w:r>
            <w:r>
              <w:fldChar w:fldCharType="separate"/>
            </w:r>
            <w:r>
              <w:t>17</w:t>
            </w:r>
            <w:r>
              <w:fldChar w:fldCharType="end"/>
            </w:r>
          </w:hyperlink>
        </w:p>
        <w:p w14:paraId="1C03714E"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407" w:history="1">
            <w:r>
              <w:rPr>
                <w:rStyle w:val="a8"/>
                <w:rFonts w:hint="eastAsia"/>
                <w:color w:val="auto"/>
              </w:rPr>
              <w:t>第十章</w:t>
            </w:r>
            <w:r>
              <w:rPr>
                <w:rStyle w:val="a8"/>
                <w:color w:val="auto"/>
              </w:rPr>
              <w:t xml:space="preserve"> </w:t>
            </w:r>
            <w:r>
              <w:rPr>
                <w:rStyle w:val="a8"/>
                <w:rFonts w:hint="eastAsia"/>
                <w:color w:val="auto"/>
              </w:rPr>
              <w:t>村庄安全与防灾减灾</w:t>
            </w:r>
            <w:r>
              <w:tab/>
            </w:r>
            <w:r>
              <w:fldChar w:fldCharType="begin"/>
            </w:r>
            <w:r>
              <w:instrText xml:space="preserve"> PAGEREF _Toc58699407 \h </w:instrText>
            </w:r>
            <w:r>
              <w:fldChar w:fldCharType="separate"/>
            </w:r>
            <w:r>
              <w:t>18</w:t>
            </w:r>
            <w:r>
              <w:fldChar w:fldCharType="end"/>
            </w:r>
          </w:hyperlink>
        </w:p>
        <w:p w14:paraId="4B1E7BFA"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8" w:history="1">
            <w:r>
              <w:rPr>
                <w:rStyle w:val="a8"/>
                <w:rFonts w:hint="eastAsia"/>
                <w:color w:val="auto"/>
              </w:rPr>
              <w:t>一、消防规划</w:t>
            </w:r>
            <w:r>
              <w:tab/>
            </w:r>
            <w:r>
              <w:fldChar w:fldCharType="begin"/>
            </w:r>
            <w:r>
              <w:instrText xml:space="preserve"> PAGEREF _Toc58699408 \h </w:instrText>
            </w:r>
            <w:r>
              <w:fldChar w:fldCharType="separate"/>
            </w:r>
            <w:r>
              <w:t>18</w:t>
            </w:r>
            <w:r>
              <w:fldChar w:fldCharType="end"/>
            </w:r>
          </w:hyperlink>
        </w:p>
        <w:p w14:paraId="6B86F9F6"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09" w:history="1">
            <w:r>
              <w:rPr>
                <w:rStyle w:val="a8"/>
                <w:rFonts w:hint="eastAsia"/>
                <w:color w:val="auto"/>
              </w:rPr>
              <w:t>二、抗震规划</w:t>
            </w:r>
            <w:r>
              <w:tab/>
            </w:r>
            <w:r>
              <w:fldChar w:fldCharType="begin"/>
            </w:r>
            <w:r>
              <w:instrText xml:space="preserve"> PAGEREF _Toc58699409 \h </w:instrText>
            </w:r>
            <w:r>
              <w:fldChar w:fldCharType="separate"/>
            </w:r>
            <w:r>
              <w:t>19</w:t>
            </w:r>
            <w:r>
              <w:fldChar w:fldCharType="end"/>
            </w:r>
          </w:hyperlink>
        </w:p>
        <w:p w14:paraId="343051E5"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0" w:history="1">
            <w:r>
              <w:rPr>
                <w:rStyle w:val="a8"/>
                <w:rFonts w:hint="eastAsia"/>
                <w:color w:val="auto"/>
              </w:rPr>
              <w:t>三、防洪排涝</w:t>
            </w:r>
            <w:r>
              <w:tab/>
            </w:r>
            <w:r>
              <w:fldChar w:fldCharType="begin"/>
            </w:r>
            <w:r>
              <w:instrText xml:space="preserve"> PAGEREF _Toc58699410 \h </w:instrText>
            </w:r>
            <w:r>
              <w:fldChar w:fldCharType="separate"/>
            </w:r>
            <w:r>
              <w:t>19</w:t>
            </w:r>
            <w:r>
              <w:fldChar w:fldCharType="end"/>
            </w:r>
          </w:hyperlink>
        </w:p>
        <w:p w14:paraId="3CC29E06"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1" w:history="1">
            <w:r>
              <w:rPr>
                <w:rStyle w:val="a8"/>
                <w:rFonts w:hint="eastAsia"/>
                <w:color w:val="auto"/>
              </w:rPr>
              <w:t>四、防灾道路规划</w:t>
            </w:r>
            <w:r>
              <w:tab/>
            </w:r>
            <w:r>
              <w:fldChar w:fldCharType="begin"/>
            </w:r>
            <w:r>
              <w:instrText xml:space="preserve"> PAGEREF _Toc58699411 \h </w:instrText>
            </w:r>
            <w:r>
              <w:fldChar w:fldCharType="separate"/>
            </w:r>
            <w:r>
              <w:t>19</w:t>
            </w:r>
            <w:r>
              <w:fldChar w:fldCharType="end"/>
            </w:r>
          </w:hyperlink>
        </w:p>
        <w:p w14:paraId="1135323C"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412" w:history="1">
            <w:r>
              <w:rPr>
                <w:rStyle w:val="a8"/>
                <w:rFonts w:hint="eastAsia"/>
                <w:color w:val="auto"/>
              </w:rPr>
              <w:t>第十一章</w:t>
            </w:r>
            <w:r>
              <w:rPr>
                <w:rStyle w:val="a8"/>
                <w:color w:val="auto"/>
              </w:rPr>
              <w:t xml:space="preserve"> </w:t>
            </w:r>
            <w:r>
              <w:rPr>
                <w:rStyle w:val="a8"/>
                <w:rFonts w:hint="eastAsia"/>
                <w:color w:val="auto"/>
              </w:rPr>
              <w:t>近期实施项目计划</w:t>
            </w:r>
            <w:r>
              <w:tab/>
            </w:r>
            <w:r>
              <w:fldChar w:fldCharType="begin"/>
            </w:r>
            <w:r>
              <w:instrText xml:space="preserve"> PAGEREF _Toc58699412 \h </w:instrText>
            </w:r>
            <w:r>
              <w:fldChar w:fldCharType="separate"/>
            </w:r>
            <w:r>
              <w:t>20</w:t>
            </w:r>
            <w:r>
              <w:fldChar w:fldCharType="end"/>
            </w:r>
          </w:hyperlink>
        </w:p>
        <w:p w14:paraId="40D4EA69"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3" w:history="1">
            <w:r>
              <w:rPr>
                <w:rStyle w:val="a8"/>
                <w:rFonts w:hint="eastAsia"/>
                <w:color w:val="auto"/>
              </w:rPr>
              <w:t>一、近期规划时限</w:t>
            </w:r>
            <w:r>
              <w:tab/>
            </w:r>
            <w:r>
              <w:fldChar w:fldCharType="begin"/>
            </w:r>
            <w:r>
              <w:instrText xml:space="preserve"> PAGEREF _Toc58699413 \h </w:instrText>
            </w:r>
            <w:r>
              <w:fldChar w:fldCharType="separate"/>
            </w:r>
            <w:r>
              <w:t>20</w:t>
            </w:r>
            <w:r>
              <w:fldChar w:fldCharType="end"/>
            </w:r>
          </w:hyperlink>
        </w:p>
        <w:p w14:paraId="433183FA"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4" w:history="1">
            <w:r>
              <w:rPr>
                <w:rStyle w:val="a8"/>
                <w:rFonts w:hint="eastAsia"/>
                <w:color w:val="auto"/>
              </w:rPr>
              <w:t>二、近期建设重点</w:t>
            </w:r>
            <w:r>
              <w:tab/>
            </w:r>
            <w:r>
              <w:fldChar w:fldCharType="begin"/>
            </w:r>
            <w:r>
              <w:instrText xml:space="preserve"> PAGEREF _Toc58</w:instrText>
            </w:r>
            <w:r>
              <w:instrText xml:space="preserve">699414 \h </w:instrText>
            </w:r>
            <w:r>
              <w:fldChar w:fldCharType="separate"/>
            </w:r>
            <w:r>
              <w:t>20</w:t>
            </w:r>
            <w:r>
              <w:fldChar w:fldCharType="end"/>
            </w:r>
          </w:hyperlink>
        </w:p>
        <w:p w14:paraId="5DA0F2BF"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415" w:history="1">
            <w:r>
              <w:rPr>
                <w:rStyle w:val="a8"/>
                <w:rFonts w:hint="eastAsia"/>
                <w:color w:val="auto"/>
              </w:rPr>
              <w:t>第十二章村庄规划管制规则</w:t>
            </w:r>
            <w:r>
              <w:tab/>
            </w:r>
            <w:r>
              <w:fldChar w:fldCharType="begin"/>
            </w:r>
            <w:r>
              <w:instrText xml:space="preserve"> PAGEREF _Toc58699415 \h </w:instrText>
            </w:r>
            <w:r>
              <w:fldChar w:fldCharType="separate"/>
            </w:r>
            <w:r>
              <w:t>22</w:t>
            </w:r>
            <w:r>
              <w:fldChar w:fldCharType="end"/>
            </w:r>
          </w:hyperlink>
        </w:p>
        <w:p w14:paraId="028D7CEE"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6" w:history="1">
            <w:r>
              <w:rPr>
                <w:rStyle w:val="a8"/>
                <w:rFonts w:hint="eastAsia"/>
                <w:color w:val="auto"/>
              </w:rPr>
              <w:t>一、生态</w:t>
            </w:r>
            <w:r>
              <w:rPr>
                <w:rStyle w:val="a8"/>
                <w:rFonts w:hint="eastAsia"/>
                <w:color w:val="auto"/>
              </w:rPr>
              <w:t>保护</w:t>
            </w:r>
            <w:r>
              <w:tab/>
            </w:r>
            <w:r>
              <w:fldChar w:fldCharType="begin"/>
            </w:r>
            <w:r>
              <w:instrText xml:space="preserve"> PAGEREF _Toc58699416 \h </w:instrText>
            </w:r>
            <w:r>
              <w:fldChar w:fldCharType="separate"/>
            </w:r>
            <w:r>
              <w:t>22</w:t>
            </w:r>
            <w:r>
              <w:fldChar w:fldCharType="end"/>
            </w:r>
          </w:hyperlink>
        </w:p>
        <w:p w14:paraId="08FE6D63"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7" w:history="1">
            <w:r>
              <w:rPr>
                <w:rStyle w:val="a8"/>
                <w:rFonts w:hint="eastAsia"/>
                <w:color w:val="auto"/>
              </w:rPr>
              <w:t>二、耕地和永久基本农田保护</w:t>
            </w:r>
            <w:r>
              <w:tab/>
            </w:r>
            <w:r>
              <w:fldChar w:fldCharType="begin"/>
            </w:r>
            <w:r>
              <w:instrText xml:space="preserve"> PAGEREF _Toc58699417 \h </w:instrText>
            </w:r>
            <w:r>
              <w:fldChar w:fldCharType="separate"/>
            </w:r>
            <w:r>
              <w:t>22</w:t>
            </w:r>
            <w:r>
              <w:fldChar w:fldCharType="end"/>
            </w:r>
          </w:hyperlink>
        </w:p>
        <w:p w14:paraId="23B727EA"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8" w:history="1">
            <w:r>
              <w:rPr>
                <w:rStyle w:val="a8"/>
                <w:rFonts w:hint="eastAsia"/>
                <w:color w:val="auto"/>
              </w:rPr>
              <w:t>三、建设空间管制</w:t>
            </w:r>
            <w:r>
              <w:tab/>
            </w:r>
            <w:r>
              <w:fldChar w:fldCharType="begin"/>
            </w:r>
            <w:r>
              <w:instrText xml:space="preserve"> PAGEREF _Toc58699418 \h </w:instrText>
            </w:r>
            <w:r>
              <w:fldChar w:fldCharType="separate"/>
            </w:r>
            <w:r>
              <w:t>22</w:t>
            </w:r>
            <w:r>
              <w:fldChar w:fldCharType="end"/>
            </w:r>
          </w:hyperlink>
        </w:p>
        <w:p w14:paraId="44830847"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19" w:history="1">
            <w:r>
              <w:rPr>
                <w:rStyle w:val="a8"/>
                <w:rFonts w:hint="eastAsia"/>
                <w:color w:val="auto"/>
              </w:rPr>
              <w:t>四、村庄安全和防灾减灾</w:t>
            </w:r>
            <w:r>
              <w:tab/>
            </w:r>
            <w:r>
              <w:fldChar w:fldCharType="begin"/>
            </w:r>
            <w:r>
              <w:instrText xml:space="preserve"> PAGEREF _To</w:instrText>
            </w:r>
            <w:r>
              <w:instrText xml:space="preserve">c58699419 \h </w:instrText>
            </w:r>
            <w:r>
              <w:fldChar w:fldCharType="separate"/>
            </w:r>
            <w:r>
              <w:t>22</w:t>
            </w:r>
            <w:r>
              <w:fldChar w:fldCharType="end"/>
            </w:r>
          </w:hyperlink>
        </w:p>
        <w:p w14:paraId="71E152EF" w14:textId="77777777" w:rsidR="003E69EC" w:rsidRDefault="00CF12FA">
          <w:pPr>
            <w:pStyle w:val="TOC2"/>
            <w:tabs>
              <w:tab w:val="right" w:leader="dot" w:pos="10008"/>
            </w:tabs>
            <w:ind w:left="560" w:firstLine="560"/>
            <w:rPr>
              <w:rFonts w:asciiTheme="minorHAnsi" w:eastAsiaTheme="minorEastAsia" w:hAnsiTheme="minorHAnsi" w:cstheme="minorBidi"/>
              <w:sz w:val="21"/>
              <w:szCs w:val="22"/>
            </w:rPr>
          </w:pPr>
          <w:hyperlink w:anchor="_Toc58699420" w:history="1">
            <w:r>
              <w:rPr>
                <w:rStyle w:val="a8"/>
                <w:rFonts w:hint="eastAsia"/>
                <w:color w:val="auto"/>
              </w:rPr>
              <w:t>五、其他管制规则</w:t>
            </w:r>
            <w:r>
              <w:tab/>
            </w:r>
            <w:r>
              <w:fldChar w:fldCharType="begin"/>
            </w:r>
            <w:r>
              <w:instrText xml:space="preserve"> PAGEREF _Toc58699420 \h </w:instrText>
            </w:r>
            <w:r>
              <w:fldChar w:fldCharType="separate"/>
            </w:r>
            <w:r>
              <w:t>23</w:t>
            </w:r>
            <w:r>
              <w:fldChar w:fldCharType="end"/>
            </w:r>
          </w:hyperlink>
        </w:p>
        <w:p w14:paraId="6C3799C0" w14:textId="77777777" w:rsidR="003E69EC" w:rsidRDefault="00CF12FA">
          <w:pPr>
            <w:pStyle w:val="TOC1"/>
            <w:tabs>
              <w:tab w:val="right" w:leader="dot" w:pos="10008"/>
            </w:tabs>
            <w:ind w:firstLine="560"/>
            <w:rPr>
              <w:rFonts w:asciiTheme="minorHAnsi" w:eastAsiaTheme="minorEastAsia" w:hAnsiTheme="minorHAnsi" w:cstheme="minorBidi"/>
              <w:sz w:val="21"/>
              <w:szCs w:val="22"/>
            </w:rPr>
          </w:pPr>
          <w:hyperlink w:anchor="_Toc58699421" w:history="1">
            <w:r>
              <w:rPr>
                <w:rStyle w:val="a8"/>
                <w:rFonts w:hint="eastAsia"/>
                <w:color w:val="auto"/>
              </w:rPr>
              <w:t>第十三章</w:t>
            </w:r>
            <w:r>
              <w:rPr>
                <w:rStyle w:val="a8"/>
                <w:color w:val="auto"/>
              </w:rPr>
              <w:t xml:space="preserve"> </w:t>
            </w:r>
            <w:r>
              <w:rPr>
                <w:rStyle w:val="a8"/>
                <w:rFonts w:hint="eastAsia"/>
                <w:color w:val="auto"/>
              </w:rPr>
              <w:t>规</w:t>
            </w:r>
            <w:r>
              <w:rPr>
                <w:rStyle w:val="a8"/>
                <w:rFonts w:hint="eastAsia"/>
                <w:color w:val="auto"/>
              </w:rPr>
              <w:t>划实施保障</w:t>
            </w:r>
            <w:r>
              <w:tab/>
            </w:r>
            <w:r>
              <w:fldChar w:fldCharType="begin"/>
            </w:r>
            <w:r>
              <w:instrText xml:space="preserve"> PAGEREF _Toc58699421 \h </w:instrText>
            </w:r>
            <w:r>
              <w:fldChar w:fldCharType="separate"/>
            </w:r>
            <w:r>
              <w:t>23</w:t>
            </w:r>
            <w:r>
              <w:fldChar w:fldCharType="end"/>
            </w:r>
          </w:hyperlink>
        </w:p>
        <w:p w14:paraId="2C124F91" w14:textId="77777777" w:rsidR="003E69EC" w:rsidRDefault="00CF12FA">
          <w:pPr>
            <w:pStyle w:val="1"/>
            <w:spacing w:before="340" w:after="330" w:line="360" w:lineRule="auto"/>
            <w:ind w:firstLineChars="0" w:firstLine="0"/>
            <w:rPr>
              <w:rFonts w:ascii="Times New Roman" w:hAnsi="Times New Roman" w:cs="Times New Roman"/>
            </w:rPr>
            <w:sectPr w:rsidR="003E69EC">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851" w:footer="992" w:gutter="0"/>
              <w:pgNumType w:start="1"/>
              <w:cols w:num="2" w:space="840"/>
              <w:docGrid w:type="lines" w:linePitch="312"/>
            </w:sectPr>
          </w:pPr>
          <w:r>
            <w:rPr>
              <w:rFonts w:ascii="Times New Roman" w:hAnsi="Times New Roman" w:cs="Times New Roman"/>
              <w:sz w:val="32"/>
            </w:rPr>
            <w:fldChar w:fldCharType="end"/>
          </w:r>
        </w:p>
      </w:sdtContent>
    </w:sdt>
    <w:p w14:paraId="5583280B" w14:textId="77777777" w:rsidR="003E69EC" w:rsidRDefault="003E69EC">
      <w:pPr>
        <w:pStyle w:val="1"/>
        <w:spacing w:before="340" w:after="330" w:line="578" w:lineRule="auto"/>
        <w:ind w:firstLineChars="0" w:firstLine="0"/>
        <w:rPr>
          <w:rFonts w:ascii="Times New Roman" w:hAnsi="Times New Roman" w:cs="Times New Roman"/>
        </w:rPr>
        <w:sectPr w:rsidR="003E69EC">
          <w:footerReference w:type="default" r:id="rId14"/>
          <w:type w:val="continuous"/>
          <w:pgSz w:w="23757" w:h="16783" w:orient="landscape"/>
          <w:pgMar w:top="1800" w:right="1440" w:bottom="1800" w:left="1440" w:header="851" w:footer="992" w:gutter="0"/>
          <w:pgNumType w:start="1"/>
          <w:cols w:num="2" w:space="840"/>
          <w:docGrid w:type="lines" w:linePitch="312"/>
        </w:sectPr>
      </w:pPr>
    </w:p>
    <w:p w14:paraId="23A41AF2" w14:textId="77777777" w:rsidR="003E69EC" w:rsidRDefault="00CF12FA">
      <w:pPr>
        <w:pStyle w:val="1"/>
        <w:spacing w:before="340" w:after="330" w:line="578" w:lineRule="auto"/>
        <w:ind w:firstLineChars="0" w:firstLine="0"/>
        <w:rPr>
          <w:rFonts w:ascii="Times New Roman" w:hAnsi="Times New Roman" w:cs="Times New Roman"/>
        </w:rPr>
      </w:pPr>
      <w:bookmarkStart w:id="1" w:name="_Toc58699364"/>
      <w:r>
        <w:rPr>
          <w:rFonts w:ascii="Times New Roman" w:hAnsi="Times New Roman" w:cs="Times New Roman"/>
        </w:rPr>
        <w:lastRenderedPageBreak/>
        <w:t>第一章</w:t>
      </w:r>
      <w:r>
        <w:rPr>
          <w:rFonts w:ascii="Times New Roman" w:hAnsi="Times New Roman" w:cs="Times New Roman" w:hint="eastAsia"/>
        </w:rPr>
        <w:t xml:space="preserve">  </w:t>
      </w:r>
      <w:r>
        <w:rPr>
          <w:rFonts w:ascii="Times New Roman" w:hAnsi="Times New Roman" w:cs="Times New Roman"/>
        </w:rPr>
        <w:t>总则</w:t>
      </w:r>
      <w:bookmarkEnd w:id="0"/>
      <w:bookmarkEnd w:id="1"/>
    </w:p>
    <w:p w14:paraId="69AA6D6F" w14:textId="77777777" w:rsidR="003E69EC" w:rsidRDefault="00CF12FA">
      <w:pPr>
        <w:pStyle w:val="2"/>
        <w:spacing w:before="260" w:after="260" w:line="416" w:lineRule="auto"/>
        <w:ind w:right="240" w:firstLineChars="0" w:firstLine="0"/>
        <w:rPr>
          <w:rFonts w:ascii="Times New Roman" w:hAnsi="Times New Roman" w:cs="Times New Roman"/>
        </w:rPr>
      </w:pPr>
      <w:bookmarkStart w:id="2" w:name="_Toc43484988"/>
      <w:bookmarkStart w:id="3" w:name="_Toc58699365"/>
      <w:r>
        <w:rPr>
          <w:rFonts w:ascii="Times New Roman" w:hAnsi="Times New Roman" w:cs="Times New Roman"/>
        </w:rPr>
        <w:t>一、规划背景</w:t>
      </w:r>
      <w:bookmarkEnd w:id="2"/>
      <w:bookmarkEnd w:id="3"/>
    </w:p>
    <w:p w14:paraId="4A352C04" w14:textId="77777777" w:rsidR="003E69EC" w:rsidRDefault="00CF12FA">
      <w:pPr>
        <w:ind w:firstLine="560"/>
      </w:pPr>
      <w:r>
        <w:rPr>
          <w:rFonts w:hint="eastAsia"/>
        </w:rPr>
        <w:t>2017</w:t>
      </w:r>
      <w:r>
        <w:rPr>
          <w:rFonts w:hint="eastAsia"/>
        </w:rPr>
        <w:t>年，党的十九大提出实施乡村振兴战略的重大历史任务</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新时代解决我国社会主要矛盾已经转化为人民日益增长的美好生活需要和不平衡不充分的发展之间的矛盾的迫切要求。</w:t>
      </w:r>
    </w:p>
    <w:p w14:paraId="74E6767B" w14:textId="77777777" w:rsidR="003E69EC" w:rsidRDefault="00CF12FA">
      <w:pPr>
        <w:ind w:firstLine="560"/>
      </w:pPr>
      <w:r>
        <w:rPr>
          <w:rFonts w:hint="eastAsia"/>
        </w:rPr>
        <w:t>2019</w:t>
      </w:r>
      <w:r>
        <w:rPr>
          <w:rFonts w:hint="eastAsia"/>
        </w:rPr>
        <w:t>年，自然资源部办公厅发布了《关于加强村庄规划促进乡村振兴的通知》（自然资办发〔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w:t>
      </w:r>
      <w:r>
        <w:rPr>
          <w:rFonts w:hint="eastAsia"/>
        </w:rPr>
        <w:t>史文化传承。坚持农民主体地位，尊重村民意愿，反映村民诉求。坚持节约优先、保护优先，实现绿色发展和高质量发展。坚持因地制宜、突出地域特色，防止乡村建设“千村一面”。</w:t>
      </w:r>
    </w:p>
    <w:p w14:paraId="485C5581" w14:textId="77777777" w:rsidR="003E69EC" w:rsidRDefault="00CF12FA">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1949036B" w14:textId="77777777" w:rsidR="003E69EC" w:rsidRDefault="00CF12FA">
      <w:pPr>
        <w:pStyle w:val="2"/>
        <w:spacing w:before="260" w:after="260" w:line="416" w:lineRule="auto"/>
        <w:ind w:right="240" w:firstLineChars="0" w:firstLine="0"/>
        <w:rPr>
          <w:rFonts w:ascii="Times New Roman" w:hAnsi="Times New Roman" w:cs="Times New Roman"/>
        </w:rPr>
      </w:pPr>
      <w:bookmarkStart w:id="4" w:name="_Toc133893336"/>
      <w:bookmarkStart w:id="5" w:name="_Toc111791994"/>
      <w:bookmarkStart w:id="6" w:name="_Toc296947923"/>
      <w:bookmarkStart w:id="7" w:name="_Toc232098074"/>
      <w:bookmarkStart w:id="8" w:name="_Toc43484989"/>
      <w:bookmarkStart w:id="9" w:name="_Toc112054151"/>
      <w:bookmarkStart w:id="10" w:name="_Toc163814470"/>
      <w:bookmarkStart w:id="11" w:name="_Toc112163921"/>
      <w:bookmarkStart w:id="12" w:name="_Toc58699366"/>
      <w:bookmarkStart w:id="13" w:name="_Toc109712581"/>
      <w:bookmarkStart w:id="14" w:name="_Toc11560"/>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2114D346" w14:textId="77777777" w:rsidR="003E69EC" w:rsidRDefault="00CF12FA">
      <w:pPr>
        <w:ind w:firstLine="560"/>
      </w:pPr>
      <w:bookmarkStart w:id="15" w:name="_Toc17651"/>
      <w:bookmarkStart w:id="16" w:name="_Toc109712594"/>
      <w:bookmarkStart w:id="17" w:name="_Toc133893337"/>
      <w:bookmarkStart w:id="18" w:name="_Toc112054156"/>
      <w:bookmarkStart w:id="19" w:name="_Toc232098075"/>
      <w:bookmarkStart w:id="20" w:name="_Toc111791999"/>
      <w:bookmarkStart w:id="21" w:name="_Toc43484990"/>
      <w:bookmarkStart w:id="22" w:name="_Toc163814471"/>
      <w:bookmarkStart w:id="23" w:name="_Toc296947924"/>
      <w:bookmarkStart w:id="24" w:name="_Toc112163926"/>
      <w:r>
        <w:rPr>
          <w:rFonts w:ascii="Calibri" w:hAnsi="Calibri" w:hint="eastAsia"/>
        </w:rPr>
        <w:t>深入贯彻习近平新时代中国特色社会主义思想，深刻领会习近平总书记系列重要讲话精神和治国</w:t>
      </w:r>
      <w:proofErr w:type="gramStart"/>
      <w:r>
        <w:rPr>
          <w:rFonts w:ascii="Calibri" w:hAnsi="Calibri" w:hint="eastAsia"/>
        </w:rPr>
        <w:t>理政新</w:t>
      </w:r>
      <w:r>
        <w:rPr>
          <w:rFonts w:hint="eastAsia"/>
        </w:rPr>
        <w:t>理念</w:t>
      </w:r>
      <w:proofErr w:type="gramEnd"/>
      <w:r>
        <w:rPr>
          <w:rFonts w:hint="eastAsia"/>
        </w:rPr>
        <w:t>新思想新战略，特别是持续贯彻</w:t>
      </w:r>
      <w:r>
        <w:rPr>
          <w:rFonts w:ascii="Calibri" w:hAnsi="Calibri" w:hint="eastAsia"/>
        </w:rPr>
        <w:t>对我省两次重要讲话</w:t>
      </w:r>
      <w:r>
        <w:rPr>
          <w:rFonts w:ascii="Calibri" w:hAnsi="Calibri" w:hint="eastAsia"/>
        </w:rPr>
        <w:t>精神</w:t>
      </w:r>
      <w:r>
        <w:rPr>
          <w:rFonts w:hint="eastAsia"/>
        </w:rPr>
        <w:t>以及习近平总书记对于乡村振兴的重要指示精神，要坚持乡村</w:t>
      </w:r>
      <w:r>
        <w:rPr>
          <w:rFonts w:hint="eastAsia"/>
        </w:rPr>
        <w:t>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14:paraId="36F9EF22" w14:textId="77777777" w:rsidR="003E69EC" w:rsidRDefault="00CF12FA">
      <w:pPr>
        <w:ind w:firstLine="560"/>
      </w:pPr>
      <w:r>
        <w:rPr>
          <w:rFonts w:hint="eastAsia"/>
        </w:rPr>
        <w:t>以中办发</w:t>
      </w:r>
      <w:r>
        <w:rPr>
          <w:rFonts w:ascii="宋体" w:hAnsi="宋体" w:hint="eastAsia"/>
        </w:rPr>
        <w:t>〔</w:t>
      </w:r>
      <w:r>
        <w:rPr>
          <w:rFonts w:hint="eastAsia"/>
        </w:rPr>
        <w:t>2017</w:t>
      </w:r>
      <w:r>
        <w:rPr>
          <w:rFonts w:ascii="宋体" w:hAnsi="宋体" w:hint="eastAsia"/>
        </w:rPr>
        <w:t>〕</w:t>
      </w:r>
      <w:r>
        <w:rPr>
          <w:rFonts w:hint="eastAsia"/>
        </w:rPr>
        <w:t>53</w:t>
      </w:r>
      <w:r>
        <w:rPr>
          <w:rFonts w:hint="eastAsia"/>
        </w:rPr>
        <w:t>号和</w:t>
      </w:r>
      <w:r>
        <w:rPr>
          <w:rFonts w:hint="eastAsia"/>
        </w:rPr>
        <w:t>2018</w:t>
      </w:r>
      <w:r>
        <w:rPr>
          <w:rFonts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特色社会主义乡村振兴道路，建设特色鲜明、布局合理、设施配套、环境优美的社会主义新农村。</w:t>
      </w:r>
    </w:p>
    <w:p w14:paraId="2D57C8DD" w14:textId="77777777" w:rsidR="003E69EC" w:rsidRDefault="00CF12FA">
      <w:pPr>
        <w:pStyle w:val="2"/>
        <w:spacing w:before="260" w:after="260" w:line="416" w:lineRule="auto"/>
        <w:ind w:right="240" w:firstLineChars="0" w:firstLine="0"/>
        <w:rPr>
          <w:rFonts w:ascii="Times New Roman" w:hAnsi="Times New Roman" w:cs="Times New Roman"/>
        </w:rPr>
      </w:pPr>
      <w:bookmarkStart w:id="25" w:name="_Toc58699367"/>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1BC19423" w14:textId="77777777" w:rsidR="003E69EC" w:rsidRDefault="00CF12FA">
      <w:pPr>
        <w:ind w:firstLine="562"/>
        <w:rPr>
          <w:b/>
        </w:rPr>
      </w:pPr>
      <w:bookmarkStart w:id="26" w:name="_Toc123204072"/>
      <w:bookmarkStart w:id="27" w:name="_Toc232098076"/>
      <w:bookmarkStart w:id="28" w:name="_Toc296947925"/>
      <w:bookmarkStart w:id="29" w:name="_Toc271878030"/>
      <w:bookmarkStart w:id="30" w:name="_Toc111792005"/>
      <w:bookmarkStart w:id="31" w:name="_Toc112163932"/>
      <w:bookmarkStart w:id="32" w:name="_Toc112054162"/>
      <w:bookmarkStart w:id="33" w:name="_Toc109712600"/>
      <w:bookmarkStart w:id="34" w:name="_Toc163814472"/>
      <w:bookmarkStart w:id="35" w:name="_Toc133893342"/>
      <w:bookmarkStart w:id="36" w:name="_Toc271880043"/>
      <w:r>
        <w:rPr>
          <w:rFonts w:hint="eastAsia"/>
          <w:b/>
        </w:rPr>
        <w:t>1.</w:t>
      </w:r>
      <w:r>
        <w:rPr>
          <w:rFonts w:hint="eastAsia"/>
          <w:b/>
        </w:rPr>
        <w:t>以人为本、尊重生态</w:t>
      </w:r>
    </w:p>
    <w:p w14:paraId="6C5CD1FD" w14:textId="77777777" w:rsidR="003E69EC" w:rsidRDefault="00CF12FA">
      <w:pPr>
        <w:ind w:firstLine="560"/>
      </w:pPr>
      <w:r>
        <w:rPr>
          <w:rFonts w:hint="eastAsia"/>
        </w:rPr>
        <w:t>合理布局各类用地，完善公共设施和基础设施，坚持贯彻有利生产、方便生活的原则，为村民的居住、工作、交通创造良</w:t>
      </w:r>
      <w:r>
        <w:rPr>
          <w:rFonts w:hint="eastAsia"/>
        </w:rPr>
        <w:t>好的生活环境。保护河流、林地等生态环境，充分利用农业田园景观，打造村庄现代田园气息。</w:t>
      </w:r>
    </w:p>
    <w:p w14:paraId="3FF0B77E" w14:textId="77777777" w:rsidR="003E69EC" w:rsidRDefault="00CF12FA">
      <w:pPr>
        <w:ind w:firstLine="562"/>
        <w:rPr>
          <w:b/>
        </w:rPr>
      </w:pPr>
      <w:r>
        <w:rPr>
          <w:rFonts w:hint="eastAsia"/>
          <w:b/>
        </w:rPr>
        <w:t>2.</w:t>
      </w:r>
      <w:r>
        <w:rPr>
          <w:rFonts w:hint="eastAsia"/>
          <w:b/>
        </w:rPr>
        <w:t>尊重现状、因地制宜</w:t>
      </w:r>
    </w:p>
    <w:p w14:paraId="10BC3BDC" w14:textId="77777777" w:rsidR="003E69EC" w:rsidRDefault="00CF12FA">
      <w:pPr>
        <w:ind w:firstLine="560"/>
      </w:pPr>
      <w:r>
        <w:rPr>
          <w:rFonts w:hint="eastAsia"/>
        </w:rPr>
        <w:t>规划充分考虑村庄自然禀赋、社会发展情况、村民生产生活方式和风俗习惯，合理布局，发挥村庄特色。保留原有布局结构和建筑风貌和肌理。以整治、改造、</w:t>
      </w:r>
      <w:r>
        <w:rPr>
          <w:rFonts w:hint="eastAsia"/>
        </w:rPr>
        <w:lastRenderedPageBreak/>
        <w:t>维护为主，优化村庄空间布局，引导和促进住宅、公共服务设施等适度集中，提高土地和设施的利用效益，以低成本投入，低资源消耗的方式，改善村庄环境。</w:t>
      </w:r>
    </w:p>
    <w:p w14:paraId="20512DA8" w14:textId="77777777" w:rsidR="003E69EC" w:rsidRDefault="00CF12FA">
      <w:pPr>
        <w:ind w:firstLine="562"/>
        <w:rPr>
          <w:b/>
        </w:rPr>
      </w:pPr>
      <w:bookmarkStart w:id="37" w:name="_Toc43484992"/>
      <w:bookmarkStart w:id="38" w:name="_Toc1454"/>
      <w:bookmarkStart w:id="39" w:name="_Toc109712605"/>
      <w:bookmarkStart w:id="40" w:name="_Toc112163937"/>
      <w:bookmarkStart w:id="41" w:name="_Toc111792010"/>
      <w:bookmarkStart w:id="42" w:name="_Toc296947926"/>
      <w:bookmarkStart w:id="43" w:name="_Toc232098077"/>
      <w:bookmarkStart w:id="44" w:name="_Toc133893343"/>
      <w:bookmarkStart w:id="45" w:name="_Toc112054167"/>
      <w:bookmarkStart w:id="46" w:name="_Toc163814473"/>
      <w:bookmarkEnd w:id="26"/>
      <w:bookmarkEnd w:id="27"/>
      <w:bookmarkEnd w:id="28"/>
      <w:bookmarkEnd w:id="29"/>
      <w:bookmarkEnd w:id="30"/>
      <w:bookmarkEnd w:id="31"/>
      <w:bookmarkEnd w:id="32"/>
      <w:bookmarkEnd w:id="33"/>
      <w:bookmarkEnd w:id="34"/>
      <w:bookmarkEnd w:id="35"/>
      <w:bookmarkEnd w:id="36"/>
      <w:r>
        <w:rPr>
          <w:rFonts w:hint="eastAsia"/>
          <w:b/>
        </w:rPr>
        <w:t>3.</w:t>
      </w:r>
      <w:r>
        <w:rPr>
          <w:rFonts w:hint="eastAsia"/>
          <w:b/>
        </w:rPr>
        <w:t>严守底线，科学布局</w:t>
      </w:r>
    </w:p>
    <w:p w14:paraId="65514B7D" w14:textId="77777777" w:rsidR="003E69EC" w:rsidRDefault="00CF12FA">
      <w:pPr>
        <w:ind w:firstLine="560"/>
      </w:pPr>
      <w:bookmarkStart w:id="47" w:name="_Toc43484991"/>
      <w:bookmarkStart w:id="48" w:name="_Toc21645"/>
      <w:r>
        <w:rPr>
          <w:rFonts w:hint="eastAsia"/>
        </w:rPr>
        <w:t>严格落实上位国土空间规划确定的生态保护红线、永久基本农田保护线及各项控制性指标要求，科学有序统筹</w:t>
      </w:r>
      <w:r>
        <w:rPr>
          <w:rFonts w:hint="eastAsia"/>
        </w:rPr>
        <w:t>布局生态、生产、生活等功能空间，确定村庄开发强度、规模和建筑风貌等管控要求。</w:t>
      </w:r>
    </w:p>
    <w:p w14:paraId="7AC9E2DB" w14:textId="77777777" w:rsidR="003E69EC" w:rsidRDefault="00CF12FA">
      <w:pPr>
        <w:pStyle w:val="2"/>
        <w:spacing w:before="260" w:after="260" w:line="416" w:lineRule="auto"/>
        <w:ind w:right="240" w:firstLineChars="0" w:firstLine="0"/>
        <w:rPr>
          <w:rFonts w:ascii="Times New Roman" w:hAnsi="Times New Roman" w:cs="Times New Roman"/>
        </w:rPr>
      </w:pPr>
      <w:bookmarkStart w:id="49" w:name="_Toc58699368"/>
      <w:r>
        <w:rPr>
          <w:rFonts w:ascii="Times New Roman" w:hAnsi="Times New Roman" w:cs="Times New Roman" w:hint="eastAsia"/>
        </w:rPr>
        <w:t>四</w:t>
      </w:r>
      <w:r>
        <w:rPr>
          <w:rFonts w:ascii="Times New Roman" w:hAnsi="Times New Roman" w:cs="Times New Roman"/>
        </w:rPr>
        <w:t>、规划依据</w:t>
      </w:r>
      <w:bookmarkEnd w:id="47"/>
      <w:bookmarkEnd w:id="48"/>
      <w:bookmarkEnd w:id="49"/>
    </w:p>
    <w:p w14:paraId="2E10F3B4" w14:textId="77777777" w:rsidR="003E69EC" w:rsidRDefault="00CF12FA">
      <w:pPr>
        <w:ind w:firstLine="560"/>
      </w:pPr>
      <w:r>
        <w:t>1.</w:t>
      </w:r>
      <w:r>
        <w:rPr>
          <w:rFonts w:hint="eastAsia"/>
        </w:rPr>
        <w:t xml:space="preserve"> </w:t>
      </w:r>
      <w:r>
        <w:rPr>
          <w:rFonts w:hint="eastAsia"/>
        </w:rPr>
        <w:t>《中华人民共和国土地管理法》（</w:t>
      </w:r>
      <w:r>
        <w:rPr>
          <w:rFonts w:hint="eastAsia"/>
        </w:rPr>
        <w:t>2020</w:t>
      </w:r>
      <w:r>
        <w:rPr>
          <w:rFonts w:hint="eastAsia"/>
        </w:rPr>
        <w:t>年修正）</w:t>
      </w:r>
    </w:p>
    <w:p w14:paraId="5B621BE0" w14:textId="77777777" w:rsidR="003E69EC" w:rsidRDefault="00CF12FA">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5DD45842" w14:textId="55CEC924" w:rsidR="003E69EC" w:rsidRDefault="00CF12FA">
      <w:pPr>
        <w:ind w:firstLine="560"/>
      </w:pPr>
      <w:r>
        <w:rPr>
          <w:rFonts w:hint="eastAsia"/>
        </w:rPr>
        <w:t>3</w:t>
      </w:r>
      <w:r>
        <w:t>.</w:t>
      </w:r>
      <w:r>
        <w:rPr>
          <w:rFonts w:hint="eastAsia"/>
        </w:rPr>
        <w:t xml:space="preserve"> </w:t>
      </w:r>
      <w:r>
        <w:rPr>
          <w:rFonts w:hint="eastAsia"/>
        </w:rPr>
        <w:t>《黑龙江省土地管理条例》（</w:t>
      </w:r>
      <w:r>
        <w:rPr>
          <w:rFonts w:hint="eastAsia"/>
        </w:rPr>
        <w:t>201</w:t>
      </w:r>
      <w:r w:rsidR="00A274F9">
        <w:t>8</w:t>
      </w:r>
      <w:r>
        <w:rPr>
          <w:rFonts w:hint="eastAsia"/>
        </w:rPr>
        <w:t>年修正）</w:t>
      </w:r>
    </w:p>
    <w:p w14:paraId="364ACDCB" w14:textId="77777777" w:rsidR="003E69EC" w:rsidRDefault="00CF12FA">
      <w:pPr>
        <w:ind w:firstLine="560"/>
      </w:pPr>
      <w:r>
        <w:rPr>
          <w:rFonts w:hint="eastAsia"/>
        </w:rPr>
        <w:t>4</w:t>
      </w:r>
      <w:r>
        <w:t xml:space="preserve">. </w:t>
      </w:r>
      <w:r>
        <w:rPr>
          <w:rFonts w:hint="eastAsia"/>
        </w:rPr>
        <w:t>《国家乡村振兴战略规划（</w:t>
      </w:r>
      <w:r>
        <w:rPr>
          <w:rFonts w:hint="eastAsia"/>
        </w:rPr>
        <w:t>2018</w:t>
      </w:r>
      <w:r>
        <w:rPr>
          <w:rFonts w:hint="eastAsia"/>
        </w:rPr>
        <w:t>—</w:t>
      </w:r>
      <w:r>
        <w:rPr>
          <w:rFonts w:hint="eastAsia"/>
        </w:rPr>
        <w:t>2022</w:t>
      </w:r>
      <w:r>
        <w:rPr>
          <w:rFonts w:hint="eastAsia"/>
        </w:rPr>
        <w:t>年）》</w:t>
      </w:r>
    </w:p>
    <w:p w14:paraId="6EC5BB36" w14:textId="77777777" w:rsidR="003E69EC" w:rsidRDefault="00CF12FA">
      <w:pPr>
        <w:ind w:firstLine="560"/>
      </w:pPr>
      <w:r>
        <w:rPr>
          <w:rFonts w:hint="eastAsia"/>
        </w:rPr>
        <w:t>5</w:t>
      </w:r>
      <w:r>
        <w:t>.</w:t>
      </w:r>
      <w:r>
        <w:rPr>
          <w:rFonts w:hint="eastAsia"/>
        </w:rPr>
        <w:t xml:space="preserve">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32ABF7FC" w14:textId="77777777" w:rsidR="003E69EC" w:rsidRDefault="00CF12FA">
      <w:pPr>
        <w:ind w:firstLine="560"/>
      </w:pPr>
      <w:r>
        <w:rPr>
          <w:rFonts w:hint="eastAsia"/>
        </w:rPr>
        <w:t>6</w:t>
      </w:r>
      <w:r>
        <w:t>.</w:t>
      </w:r>
      <w:r>
        <w:rPr>
          <w:rFonts w:hint="eastAsia"/>
        </w:rPr>
        <w:t xml:space="preserve"> </w:t>
      </w:r>
      <w:r>
        <w:rPr>
          <w:rFonts w:hint="eastAsia"/>
        </w:rPr>
        <w:t>《美丽乡村建设指南》（</w:t>
      </w:r>
      <w:r>
        <w:rPr>
          <w:rFonts w:hint="eastAsia"/>
        </w:rPr>
        <w:t>GB/T 32000-2015</w:t>
      </w:r>
      <w:r>
        <w:rPr>
          <w:rFonts w:hint="eastAsia"/>
        </w:rPr>
        <w:t>）</w:t>
      </w:r>
    </w:p>
    <w:p w14:paraId="0A5551A5" w14:textId="77777777" w:rsidR="003E69EC" w:rsidRDefault="00CF12FA">
      <w:pPr>
        <w:ind w:firstLine="560"/>
      </w:pPr>
      <w:r>
        <w:rPr>
          <w:rFonts w:hint="eastAsia"/>
        </w:rPr>
        <w:t>7.</w:t>
      </w:r>
      <w:r>
        <w:t xml:space="preserve"> </w:t>
      </w:r>
      <w:r>
        <w:t>《</w:t>
      </w:r>
      <w:r>
        <w:rPr>
          <w:rFonts w:hint="eastAsia"/>
        </w:rPr>
        <w:t>黑龙江省村庄规划编制技术指引（试行）</w:t>
      </w:r>
      <w:r>
        <w:t>》（</w:t>
      </w:r>
      <w:r>
        <w:rPr>
          <w:rFonts w:hint="eastAsia"/>
        </w:rPr>
        <w:t>2020</w:t>
      </w:r>
      <w:r>
        <w:t>）</w:t>
      </w:r>
    </w:p>
    <w:p w14:paraId="0629EB48" w14:textId="77777777" w:rsidR="003E69EC" w:rsidRDefault="00CF12FA">
      <w:pPr>
        <w:ind w:firstLine="560"/>
      </w:pPr>
      <w:r>
        <w:rPr>
          <w:rFonts w:hint="eastAsia"/>
        </w:rPr>
        <w:t>8.</w:t>
      </w:r>
      <w:r>
        <w:rPr>
          <w:rFonts w:hint="eastAsia"/>
        </w:rPr>
        <w:t>《</w:t>
      </w:r>
      <w:r>
        <w:rPr>
          <w:rFonts w:hint="eastAsia"/>
        </w:rPr>
        <w:t>集贤县土地利用总体规划（</w:t>
      </w:r>
      <w:r>
        <w:rPr>
          <w:rFonts w:hint="eastAsia"/>
        </w:rPr>
        <w:t>2006-2020</w:t>
      </w:r>
      <w:r>
        <w:rPr>
          <w:rFonts w:hint="eastAsia"/>
        </w:rPr>
        <w:t>年）》</w:t>
      </w:r>
    </w:p>
    <w:p w14:paraId="1133CF73" w14:textId="77777777" w:rsidR="003E69EC" w:rsidRDefault="00CF12FA">
      <w:pPr>
        <w:ind w:firstLine="560"/>
      </w:pPr>
      <w:r>
        <w:rPr>
          <w:rFonts w:hint="eastAsia"/>
        </w:rPr>
        <w:t>9.</w:t>
      </w:r>
      <w:r>
        <w:rPr>
          <w:rFonts w:hint="eastAsia"/>
        </w:rPr>
        <w:t>《黑龙江省耕地保护条例》</w:t>
      </w:r>
    </w:p>
    <w:p w14:paraId="0BAA1B4A" w14:textId="77777777" w:rsidR="003E69EC" w:rsidRDefault="00CF12FA">
      <w:pPr>
        <w:ind w:firstLine="560"/>
      </w:pPr>
      <w:r>
        <w:rPr>
          <w:rFonts w:hint="eastAsia"/>
        </w:rPr>
        <w:t>10.</w:t>
      </w:r>
      <w:r>
        <w:t xml:space="preserve"> </w:t>
      </w:r>
      <w:r>
        <w:t>其它相关</w:t>
      </w:r>
      <w:r>
        <w:rPr>
          <w:rFonts w:hint="eastAsia"/>
        </w:rPr>
        <w:t>法律、</w:t>
      </w:r>
      <w:r>
        <w:t>标准、规范</w:t>
      </w:r>
      <w:r>
        <w:rPr>
          <w:rFonts w:hint="eastAsia"/>
        </w:rPr>
        <w:t>及政策文件</w:t>
      </w:r>
    </w:p>
    <w:p w14:paraId="17E59551" w14:textId="77777777" w:rsidR="003E69EC" w:rsidRDefault="00CF12FA">
      <w:pPr>
        <w:pStyle w:val="2"/>
        <w:spacing w:before="260" w:after="260" w:line="416" w:lineRule="auto"/>
        <w:ind w:right="240" w:firstLineChars="0" w:firstLine="0"/>
        <w:rPr>
          <w:rFonts w:ascii="Times New Roman" w:hAnsi="Times New Roman" w:cs="Times New Roman"/>
        </w:rPr>
      </w:pPr>
      <w:bookmarkStart w:id="50" w:name="_Toc58699369"/>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37"/>
      <w:bookmarkEnd w:id="50"/>
    </w:p>
    <w:p w14:paraId="5D9DF713" w14:textId="77777777" w:rsidR="003E69EC" w:rsidRDefault="00CF12FA">
      <w:pPr>
        <w:ind w:firstLine="560"/>
      </w:pPr>
      <w:r>
        <w:rPr>
          <w:rFonts w:hint="eastAsia"/>
        </w:rPr>
        <w:t>村庄规划是法定规划，是国土空间规划体系中乡村地区的详细规划，是以上位</w:t>
      </w:r>
      <w:r>
        <w:rPr>
          <w:rFonts w:hint="eastAsia"/>
        </w:rPr>
        <w:t>国土空间规划为依据编制的“多规合一”的实用性规划，是开展国土空间开发保护活动、实施国土空间用途管制、核发乡村建设规划许可、进行各项建设等的法定依据。</w:t>
      </w:r>
    </w:p>
    <w:p w14:paraId="101C8C04" w14:textId="77777777" w:rsidR="003E69EC" w:rsidRDefault="00CF12FA">
      <w:pPr>
        <w:pStyle w:val="2"/>
        <w:spacing w:before="260" w:after="260" w:line="416" w:lineRule="auto"/>
        <w:ind w:right="240" w:firstLineChars="0" w:firstLine="0"/>
        <w:rPr>
          <w:rFonts w:ascii="Times New Roman" w:hAnsi="Times New Roman" w:cs="Times New Roman"/>
        </w:rPr>
      </w:pPr>
      <w:bookmarkStart w:id="51" w:name="_Toc15630"/>
      <w:bookmarkStart w:id="52" w:name="_Toc43484993"/>
      <w:bookmarkStart w:id="53" w:name="_Toc58699370"/>
      <w:bookmarkEnd w:id="38"/>
      <w:bookmarkEnd w:id="39"/>
      <w:bookmarkEnd w:id="40"/>
      <w:bookmarkEnd w:id="41"/>
      <w:bookmarkEnd w:id="42"/>
      <w:bookmarkEnd w:id="43"/>
      <w:bookmarkEnd w:id="44"/>
      <w:bookmarkEnd w:id="45"/>
      <w:bookmarkEnd w:id="46"/>
      <w:r>
        <w:rPr>
          <w:rFonts w:ascii="Times New Roman" w:hAnsi="Times New Roman" w:cs="Times New Roman" w:hint="eastAsia"/>
        </w:rPr>
        <w:t>六</w:t>
      </w:r>
      <w:r>
        <w:rPr>
          <w:rFonts w:ascii="Times New Roman" w:hAnsi="Times New Roman" w:cs="Times New Roman"/>
        </w:rPr>
        <w:t>、</w:t>
      </w:r>
      <w:bookmarkEnd w:id="51"/>
      <w:r>
        <w:rPr>
          <w:rFonts w:ascii="Times New Roman" w:hAnsi="Times New Roman" w:cs="Times New Roman" w:hint="eastAsia"/>
        </w:rPr>
        <w:t>规划范围和期限</w:t>
      </w:r>
      <w:bookmarkEnd w:id="52"/>
      <w:bookmarkEnd w:id="53"/>
    </w:p>
    <w:p w14:paraId="32342F73" w14:textId="77777777" w:rsidR="003E69EC" w:rsidRDefault="00CF12FA">
      <w:pPr>
        <w:ind w:firstLine="560"/>
      </w:pPr>
      <w:r>
        <w:rPr>
          <w:rFonts w:hint="eastAsia"/>
        </w:rPr>
        <w:t>规划范围：本次村庄规划范围为长安村村</w:t>
      </w:r>
      <w:proofErr w:type="gramStart"/>
      <w:r>
        <w:rPr>
          <w:rFonts w:hint="eastAsia"/>
        </w:rPr>
        <w:t>域全部</w:t>
      </w:r>
      <w:proofErr w:type="gramEnd"/>
      <w:r>
        <w:rPr>
          <w:rFonts w:hint="eastAsia"/>
        </w:rPr>
        <w:t>国土空间。</w:t>
      </w:r>
    </w:p>
    <w:p w14:paraId="170D18E2" w14:textId="77777777" w:rsidR="003E69EC" w:rsidRDefault="00CF12FA">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6C80623A" w14:textId="77777777" w:rsidR="003E69EC" w:rsidRDefault="00CF12FA">
      <w:pPr>
        <w:pStyle w:val="2"/>
        <w:spacing w:before="260" w:after="260" w:line="416" w:lineRule="auto"/>
        <w:ind w:right="240" w:firstLineChars="0" w:firstLine="0"/>
        <w:rPr>
          <w:rFonts w:ascii="Times New Roman" w:hAnsi="Times New Roman" w:cs="Times New Roman"/>
        </w:rPr>
      </w:pPr>
      <w:bookmarkStart w:id="54" w:name="_Toc58699371"/>
      <w:bookmarkStart w:id="55" w:name="_Toc43484994"/>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4"/>
      <w:bookmarkEnd w:id="55"/>
    </w:p>
    <w:p w14:paraId="144539E4" w14:textId="77777777" w:rsidR="003E69EC" w:rsidRDefault="00CF12FA">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w:t>
      </w:r>
      <w:proofErr w:type="gramStart"/>
      <w:r>
        <w:rPr>
          <w:rFonts w:hint="eastAsia"/>
        </w:rPr>
        <w:t>地理国情</w:t>
      </w:r>
      <w:proofErr w:type="gramEnd"/>
      <w:r>
        <w:rPr>
          <w:rFonts w:hint="eastAsia"/>
        </w:rPr>
        <w:t>监测数据等为补充，形成工作底图。</w:t>
      </w:r>
    </w:p>
    <w:p w14:paraId="3ECAAC2E" w14:textId="77777777" w:rsidR="003E69EC" w:rsidRDefault="003E69EC">
      <w:pPr>
        <w:ind w:firstLine="560"/>
      </w:pPr>
    </w:p>
    <w:p w14:paraId="003C3E13" w14:textId="77777777" w:rsidR="003E69EC" w:rsidRDefault="003E69EC">
      <w:pPr>
        <w:ind w:firstLine="560"/>
      </w:pPr>
    </w:p>
    <w:p w14:paraId="22261ED1" w14:textId="77777777" w:rsidR="003E69EC" w:rsidRDefault="003E69EC">
      <w:pPr>
        <w:ind w:firstLine="560"/>
      </w:pPr>
    </w:p>
    <w:p w14:paraId="2B790F72" w14:textId="77777777" w:rsidR="003E69EC" w:rsidRDefault="003E69EC">
      <w:pPr>
        <w:ind w:firstLine="560"/>
      </w:pPr>
    </w:p>
    <w:p w14:paraId="5E525045" w14:textId="77777777" w:rsidR="003E69EC" w:rsidRDefault="003E69EC">
      <w:pPr>
        <w:ind w:firstLine="560"/>
      </w:pPr>
    </w:p>
    <w:p w14:paraId="16DE4853" w14:textId="77777777" w:rsidR="003E69EC" w:rsidRDefault="003E69EC">
      <w:pPr>
        <w:ind w:firstLine="560"/>
      </w:pPr>
    </w:p>
    <w:p w14:paraId="68896926" w14:textId="77777777" w:rsidR="003E69EC" w:rsidRDefault="00CF12FA">
      <w:pPr>
        <w:pStyle w:val="1"/>
        <w:spacing w:before="340" w:after="330" w:line="578" w:lineRule="auto"/>
        <w:ind w:firstLineChars="0" w:firstLine="0"/>
      </w:pPr>
      <w:bookmarkStart w:id="56" w:name="_Toc43484996"/>
      <w:r>
        <w:rPr>
          <w:rFonts w:ascii="Times New Roman" w:hAnsi="Times New Roman" w:cs="Times New Roman"/>
        </w:rPr>
        <w:br w:type="column"/>
      </w:r>
      <w:bookmarkStart w:id="57" w:name="_Toc58699372"/>
      <w:r>
        <w:rPr>
          <w:rFonts w:ascii="Times New Roman" w:hAnsi="Times New Roman" w:cs="Times New Roman"/>
        </w:rPr>
        <w:lastRenderedPageBreak/>
        <w:t>第二章</w:t>
      </w:r>
      <w:r>
        <w:rPr>
          <w:rFonts w:ascii="Times New Roman" w:hAnsi="Times New Roman" w:cs="Times New Roman" w:hint="eastAsia"/>
        </w:rPr>
        <w:t xml:space="preserve">  </w:t>
      </w:r>
      <w:r>
        <w:rPr>
          <w:rFonts w:ascii="Times New Roman" w:hAnsi="Times New Roman" w:cs="Times New Roman" w:hint="eastAsia"/>
        </w:rPr>
        <w:t>村庄现状分析与评价</w:t>
      </w:r>
      <w:bookmarkEnd w:id="56"/>
      <w:bookmarkEnd w:id="57"/>
    </w:p>
    <w:p w14:paraId="7A93BE34" w14:textId="77777777" w:rsidR="003E69EC" w:rsidRDefault="00CF12FA">
      <w:pPr>
        <w:pStyle w:val="2"/>
        <w:spacing w:before="260" w:after="260" w:line="416" w:lineRule="auto"/>
        <w:ind w:right="240" w:firstLineChars="0" w:firstLine="0"/>
        <w:rPr>
          <w:rFonts w:ascii="Times New Roman" w:hAnsi="Times New Roman" w:cs="Times New Roman"/>
        </w:rPr>
      </w:pPr>
      <w:bookmarkStart w:id="58" w:name="_Toc43453178"/>
      <w:bookmarkStart w:id="59" w:name="_Toc43484997"/>
      <w:bookmarkStart w:id="60" w:name="_Toc392666128"/>
      <w:bookmarkStart w:id="61" w:name="_Toc58699373"/>
      <w:r>
        <w:rPr>
          <w:rFonts w:ascii="Times New Roman" w:hAnsi="Times New Roman" w:cs="Times New Roman" w:hint="eastAsia"/>
        </w:rPr>
        <w:t>一、</w:t>
      </w:r>
      <w:bookmarkEnd w:id="58"/>
      <w:bookmarkEnd w:id="59"/>
      <w:bookmarkEnd w:id="60"/>
      <w:r>
        <w:rPr>
          <w:rFonts w:ascii="Times New Roman" w:hAnsi="Times New Roman" w:cs="Times New Roman" w:hint="eastAsia"/>
        </w:rPr>
        <w:t>区位与交通概况</w:t>
      </w:r>
      <w:bookmarkEnd w:id="61"/>
    </w:p>
    <w:p w14:paraId="10F4C435" w14:textId="77777777" w:rsidR="003E69EC" w:rsidRDefault="00CF12FA">
      <w:pPr>
        <w:ind w:firstLine="560"/>
      </w:pPr>
      <w:r>
        <w:rPr>
          <w:rFonts w:hint="eastAsia"/>
        </w:rPr>
        <w:t>长安村位于集贤县集贤侧，距镇区中心仅</w:t>
      </w:r>
      <w:r>
        <w:rPr>
          <w:rFonts w:hint="eastAsia"/>
        </w:rPr>
        <w:t>2</w:t>
      </w:r>
      <w:r>
        <w:rPr>
          <w:rFonts w:hint="eastAsia"/>
        </w:rPr>
        <w:t>公里，距离集贤县</w:t>
      </w:r>
      <w:r>
        <w:rPr>
          <w:rFonts w:hint="eastAsia"/>
        </w:rPr>
        <w:t>10</w:t>
      </w:r>
      <w:r>
        <w:rPr>
          <w:rFonts w:hint="eastAsia"/>
        </w:rPr>
        <w:t>公里，北邻平原村、西南临永富村。</w:t>
      </w:r>
      <w:bookmarkStart w:id="62" w:name="_Toc43484998"/>
    </w:p>
    <w:p w14:paraId="1917EDB6" w14:textId="77777777" w:rsidR="003E69EC" w:rsidRDefault="00CF12FA">
      <w:pPr>
        <w:ind w:firstLine="560"/>
      </w:pPr>
      <w:r>
        <w:rPr>
          <w:rFonts w:hint="eastAsia"/>
        </w:rPr>
        <w:t>二、</w:t>
      </w:r>
      <w:bookmarkEnd w:id="62"/>
      <w:r>
        <w:rPr>
          <w:rFonts w:hint="eastAsia"/>
        </w:rPr>
        <w:t>行政区划与人口</w:t>
      </w:r>
    </w:p>
    <w:p w14:paraId="46072B65" w14:textId="77777777" w:rsidR="003E69EC" w:rsidRDefault="00CF12FA">
      <w:pPr>
        <w:ind w:firstLine="560"/>
      </w:pPr>
      <w:bookmarkStart w:id="63" w:name="_Toc43484999"/>
      <w:r>
        <w:rPr>
          <w:rFonts w:hint="eastAsia"/>
        </w:rPr>
        <w:t>长安村下辖一个自然屯，即中心屯长安屯。截止</w:t>
      </w:r>
      <w:r>
        <w:rPr>
          <w:rFonts w:hint="eastAsia"/>
        </w:rPr>
        <w:t>2019</w:t>
      </w:r>
      <w:r>
        <w:rPr>
          <w:rFonts w:hint="eastAsia"/>
        </w:rPr>
        <w:t>年底，长安村域户籍总户数为</w:t>
      </w:r>
      <w:r>
        <w:t>3</w:t>
      </w:r>
      <w:r>
        <w:rPr>
          <w:rFonts w:hint="eastAsia"/>
        </w:rPr>
        <w:t>27</w:t>
      </w:r>
      <w:r>
        <w:rPr>
          <w:rFonts w:hint="eastAsia"/>
        </w:rPr>
        <w:t>户，户籍总人口为</w:t>
      </w:r>
      <w:r>
        <w:rPr>
          <w:rFonts w:hint="eastAsia"/>
        </w:rPr>
        <w:t>839</w:t>
      </w:r>
      <w:r>
        <w:rPr>
          <w:rFonts w:hint="eastAsia"/>
        </w:rPr>
        <w:t>人，全部为农业人口。外出打工</w:t>
      </w:r>
      <w:r>
        <w:rPr>
          <w:rFonts w:hint="eastAsia"/>
        </w:rPr>
        <w:t>535</w:t>
      </w:r>
      <w:r>
        <w:rPr>
          <w:rFonts w:hint="eastAsia"/>
        </w:rPr>
        <w:t>人，劳动人口</w:t>
      </w:r>
      <w:r>
        <w:rPr>
          <w:rFonts w:hint="eastAsia"/>
        </w:rPr>
        <w:t>525</w:t>
      </w:r>
      <w:r>
        <w:rPr>
          <w:rFonts w:hint="eastAsia"/>
        </w:rPr>
        <w:t>人。外来暂住人口</w:t>
      </w:r>
      <w:r>
        <w:rPr>
          <w:rFonts w:hint="eastAsia"/>
        </w:rPr>
        <w:t>11</w:t>
      </w:r>
      <w:r>
        <w:rPr>
          <w:rFonts w:hint="eastAsia"/>
        </w:rPr>
        <w:t>人。</w:t>
      </w:r>
    </w:p>
    <w:p w14:paraId="1C189816" w14:textId="77777777" w:rsidR="003E69EC" w:rsidRDefault="00CF12FA">
      <w:pPr>
        <w:pStyle w:val="2"/>
        <w:spacing w:before="260" w:after="260" w:line="416" w:lineRule="auto"/>
        <w:ind w:right="240" w:firstLineChars="0" w:firstLine="0"/>
        <w:rPr>
          <w:rFonts w:ascii="Times New Roman" w:hAnsi="Times New Roman" w:cs="Times New Roman"/>
        </w:rPr>
      </w:pPr>
      <w:bookmarkStart w:id="64" w:name="_Toc58699374"/>
      <w:r>
        <w:rPr>
          <w:rFonts w:ascii="Times New Roman" w:hAnsi="Times New Roman" w:cs="Times New Roman" w:hint="eastAsia"/>
        </w:rPr>
        <w:t>三、</w:t>
      </w:r>
      <w:bookmarkEnd w:id="63"/>
      <w:r>
        <w:rPr>
          <w:rFonts w:ascii="Times New Roman" w:hAnsi="Times New Roman" w:cs="Times New Roman" w:hint="eastAsia"/>
        </w:rPr>
        <w:t>土地利用现状</w:t>
      </w:r>
      <w:bookmarkEnd w:id="64"/>
    </w:p>
    <w:p w14:paraId="768F4806" w14:textId="77777777" w:rsidR="003E69EC" w:rsidRDefault="00CF12FA">
      <w:pPr>
        <w:ind w:firstLine="560"/>
      </w:pPr>
      <w:bookmarkStart w:id="65" w:name="_Toc43485000"/>
      <w:r>
        <w:rPr>
          <w:rFonts w:hint="eastAsia"/>
        </w:rPr>
        <w:t>长安村村域内用地以农用地为主，农用地面积</w:t>
      </w:r>
      <w:r>
        <w:rPr>
          <w:rFonts w:hint="eastAsia"/>
        </w:rPr>
        <w:t>291.46</w:t>
      </w:r>
      <w:r>
        <w:rPr>
          <w:rFonts w:hint="eastAsia"/>
        </w:rPr>
        <w:t>公顷，占土地总面积的</w:t>
      </w:r>
      <w:r>
        <w:rPr>
          <w:rFonts w:hint="eastAsia"/>
        </w:rPr>
        <w:t>81.6%</w:t>
      </w:r>
      <w:r>
        <w:rPr>
          <w:rFonts w:hint="eastAsia"/>
        </w:rPr>
        <w:t>，其中耕地面积</w:t>
      </w:r>
      <w:r>
        <w:rPr>
          <w:rFonts w:hint="eastAsia"/>
        </w:rPr>
        <w:t>265.13</w:t>
      </w:r>
      <w:r>
        <w:rPr>
          <w:rFonts w:hint="eastAsia"/>
        </w:rPr>
        <w:t>公顷，园地</w:t>
      </w:r>
      <w:r>
        <w:rPr>
          <w:rFonts w:hint="eastAsia"/>
        </w:rPr>
        <w:t>0.36</w:t>
      </w:r>
      <w:r>
        <w:rPr>
          <w:rFonts w:hint="eastAsia"/>
        </w:rPr>
        <w:t>公顷，林地</w:t>
      </w:r>
      <w:r>
        <w:rPr>
          <w:rFonts w:hint="eastAsia"/>
        </w:rPr>
        <w:t>21.35</w:t>
      </w:r>
      <w:r>
        <w:rPr>
          <w:rFonts w:hint="eastAsia"/>
        </w:rPr>
        <w:t>公顷，草地</w:t>
      </w:r>
      <w:r>
        <w:rPr>
          <w:rFonts w:hint="eastAsia"/>
        </w:rPr>
        <w:t>2.45</w:t>
      </w:r>
      <w:r>
        <w:rPr>
          <w:rFonts w:hint="eastAsia"/>
        </w:rPr>
        <w:t>公顷，其他农用地</w:t>
      </w:r>
      <w:r>
        <w:rPr>
          <w:rFonts w:hint="eastAsia"/>
        </w:rPr>
        <w:t>2.17</w:t>
      </w:r>
      <w:r>
        <w:rPr>
          <w:rFonts w:hint="eastAsia"/>
        </w:rPr>
        <w:t>公顷。</w:t>
      </w:r>
    </w:p>
    <w:p w14:paraId="71CB0BAF" w14:textId="77777777" w:rsidR="003E69EC" w:rsidRDefault="00CF12FA">
      <w:pPr>
        <w:ind w:firstLine="560"/>
      </w:pPr>
      <w:r>
        <w:rPr>
          <w:rFonts w:hint="eastAsia"/>
        </w:rPr>
        <w:t>村域内现状建设用地面积</w:t>
      </w:r>
      <w:r>
        <w:rPr>
          <w:rFonts w:hint="eastAsia"/>
        </w:rPr>
        <w:t>31.89</w:t>
      </w:r>
      <w:r>
        <w:rPr>
          <w:rFonts w:hint="eastAsia"/>
        </w:rPr>
        <w:t>公顷，占土地总面积的</w:t>
      </w:r>
      <w:r>
        <w:rPr>
          <w:rFonts w:hint="eastAsia"/>
        </w:rPr>
        <w:t>9.81%</w:t>
      </w:r>
      <w:r>
        <w:rPr>
          <w:rFonts w:hint="eastAsia"/>
        </w:rPr>
        <w:t>。其中宅基地</w:t>
      </w:r>
      <w:r>
        <w:rPr>
          <w:rFonts w:hint="eastAsia"/>
        </w:rPr>
        <w:t>13.88</w:t>
      </w:r>
      <w:r>
        <w:rPr>
          <w:rFonts w:hint="eastAsia"/>
        </w:rPr>
        <w:t>公顷，占土地总面积的</w:t>
      </w:r>
      <w:r>
        <w:rPr>
          <w:rFonts w:hint="eastAsia"/>
        </w:rPr>
        <w:t>4.27%</w:t>
      </w:r>
      <w:r>
        <w:rPr>
          <w:rFonts w:hint="eastAsia"/>
        </w:rPr>
        <w:t>；</w:t>
      </w:r>
      <w:r>
        <w:rPr>
          <w:rFonts w:hint="eastAsia"/>
        </w:rPr>
        <w:t>公共服务设施用地</w:t>
      </w:r>
      <w:r>
        <w:rPr>
          <w:rFonts w:hint="eastAsia"/>
        </w:rPr>
        <w:t>0.56</w:t>
      </w:r>
      <w:r>
        <w:rPr>
          <w:rFonts w:hint="eastAsia"/>
        </w:rPr>
        <w:t>公顷，占土地总面积的</w:t>
      </w:r>
      <w:r>
        <w:rPr>
          <w:rFonts w:hint="eastAsia"/>
        </w:rPr>
        <w:t>0.17%</w:t>
      </w:r>
      <w:r>
        <w:rPr>
          <w:rFonts w:hint="eastAsia"/>
        </w:rPr>
        <w:t>；经营性建设用地</w:t>
      </w:r>
      <w:r>
        <w:rPr>
          <w:rFonts w:hint="eastAsia"/>
        </w:rPr>
        <w:t>3.25</w:t>
      </w:r>
      <w:r>
        <w:rPr>
          <w:rFonts w:hint="eastAsia"/>
        </w:rPr>
        <w:t>公顷，占土地总面积的</w:t>
      </w:r>
      <w:r>
        <w:rPr>
          <w:rFonts w:hint="eastAsia"/>
        </w:rPr>
        <w:t>1%</w:t>
      </w:r>
      <w:r>
        <w:rPr>
          <w:rFonts w:hint="eastAsia"/>
        </w:rPr>
        <w:t>；道路与交通设施用地</w:t>
      </w:r>
      <w:r>
        <w:rPr>
          <w:rFonts w:hint="eastAsia"/>
        </w:rPr>
        <w:t>2.16</w:t>
      </w:r>
      <w:r>
        <w:rPr>
          <w:rFonts w:hint="eastAsia"/>
        </w:rPr>
        <w:t>公顷，占土地总面积的</w:t>
      </w:r>
      <w:r>
        <w:rPr>
          <w:rFonts w:hint="eastAsia"/>
        </w:rPr>
        <w:t>0.66%</w:t>
      </w:r>
      <w:r>
        <w:rPr>
          <w:rFonts w:hint="eastAsia"/>
        </w:rPr>
        <w:t>；缺少绿地与广场用地和公用设施用地。</w:t>
      </w:r>
    </w:p>
    <w:p w14:paraId="158C1C02" w14:textId="77777777" w:rsidR="003E69EC" w:rsidRDefault="00CF12FA">
      <w:pPr>
        <w:ind w:firstLine="560"/>
      </w:pPr>
      <w:r>
        <w:rPr>
          <w:rFonts w:hint="eastAsia"/>
        </w:rPr>
        <w:t>其他用地面积</w:t>
      </w:r>
      <w:r>
        <w:rPr>
          <w:rFonts w:hint="eastAsia"/>
        </w:rPr>
        <w:t>1.58</w:t>
      </w:r>
      <w:r>
        <w:rPr>
          <w:rFonts w:hint="eastAsia"/>
        </w:rPr>
        <w:t>公顷，占土地总面积的</w:t>
      </w:r>
      <w:r>
        <w:rPr>
          <w:rFonts w:hint="eastAsia"/>
        </w:rPr>
        <w:t>0.49%</w:t>
      </w:r>
      <w:r>
        <w:rPr>
          <w:rFonts w:hint="eastAsia"/>
        </w:rPr>
        <w:t>，包括水域和自然荒野土地。</w:t>
      </w:r>
    </w:p>
    <w:p w14:paraId="3B1B2DB4" w14:textId="77777777" w:rsidR="003E69EC" w:rsidRDefault="003E69EC">
      <w:pPr>
        <w:ind w:firstLine="560"/>
      </w:pPr>
    </w:p>
    <w:p w14:paraId="1CB515FA" w14:textId="77777777" w:rsidR="003E69EC" w:rsidRDefault="00CF12FA">
      <w:pPr>
        <w:pStyle w:val="2"/>
        <w:spacing w:before="260" w:after="260" w:line="416" w:lineRule="auto"/>
        <w:ind w:right="240" w:firstLineChars="0" w:firstLine="0"/>
        <w:rPr>
          <w:rFonts w:ascii="Times New Roman" w:hAnsi="Times New Roman" w:cs="Times New Roman"/>
        </w:rPr>
      </w:pPr>
      <w:bookmarkStart w:id="66" w:name="_Toc58699375"/>
      <w:r>
        <w:rPr>
          <w:rFonts w:ascii="Times New Roman" w:hAnsi="Times New Roman" w:cs="Times New Roman" w:hint="eastAsia"/>
        </w:rPr>
        <w:t>四、公共服务设施概况</w:t>
      </w:r>
      <w:bookmarkEnd w:id="66"/>
    </w:p>
    <w:p w14:paraId="6A18EB83" w14:textId="77777777" w:rsidR="003E69EC" w:rsidRDefault="00CF12FA">
      <w:pPr>
        <w:ind w:firstLine="560"/>
      </w:pPr>
      <w:r>
        <w:rPr>
          <w:rFonts w:hint="eastAsia"/>
        </w:rPr>
        <w:t>现状有村委会、卫生室、小卖部等，公共服务设施较为单一。长安村现状公共服务设施用地面积为</w:t>
      </w:r>
      <w:r>
        <w:rPr>
          <w:rFonts w:hint="eastAsia"/>
        </w:rPr>
        <w:t>0.56</w:t>
      </w:r>
      <w:r>
        <w:rPr>
          <w:rFonts w:hint="eastAsia"/>
        </w:rPr>
        <w:t>公顷，占土地总面积的</w:t>
      </w:r>
      <w:r>
        <w:rPr>
          <w:rFonts w:hint="eastAsia"/>
        </w:rPr>
        <w:t>0.17 %</w:t>
      </w:r>
      <w:r>
        <w:rPr>
          <w:rFonts w:hint="eastAsia"/>
        </w:rPr>
        <w:t>。现状经营性建设用地面积为</w:t>
      </w:r>
      <w:r>
        <w:rPr>
          <w:rFonts w:hint="eastAsia"/>
        </w:rPr>
        <w:t>3.25</w:t>
      </w:r>
      <w:r>
        <w:rPr>
          <w:rFonts w:hint="eastAsia"/>
        </w:rPr>
        <w:t>公顷，占土地总面积的</w:t>
      </w:r>
      <w:r>
        <w:rPr>
          <w:rFonts w:hint="eastAsia"/>
        </w:rPr>
        <w:t>1%</w:t>
      </w:r>
      <w:r>
        <w:rPr>
          <w:rFonts w:hint="eastAsia"/>
        </w:rPr>
        <w:t>。</w:t>
      </w:r>
    </w:p>
    <w:p w14:paraId="590FFCAB" w14:textId="77777777" w:rsidR="003E69EC" w:rsidRDefault="00CF12FA">
      <w:pPr>
        <w:pStyle w:val="2"/>
        <w:spacing w:before="260" w:after="260" w:line="416" w:lineRule="auto"/>
        <w:ind w:right="240" w:firstLineChars="0" w:firstLine="0"/>
        <w:rPr>
          <w:rFonts w:ascii="Times New Roman" w:hAnsi="Times New Roman" w:cs="Times New Roman"/>
        </w:rPr>
      </w:pPr>
      <w:bookmarkStart w:id="67" w:name="_Toc58699376"/>
      <w:r>
        <w:rPr>
          <w:rFonts w:ascii="Times New Roman" w:hAnsi="Times New Roman" w:cs="Times New Roman" w:hint="eastAsia"/>
        </w:rPr>
        <w:t>五、市政设施概况</w:t>
      </w:r>
      <w:bookmarkEnd w:id="67"/>
    </w:p>
    <w:p w14:paraId="555D2488" w14:textId="77777777" w:rsidR="003E69EC" w:rsidRDefault="00CF12FA">
      <w:pPr>
        <w:ind w:firstLine="560"/>
      </w:pPr>
      <w:r>
        <w:rPr>
          <w:rFonts w:hint="eastAsia"/>
        </w:rPr>
        <w:t>村域内</w:t>
      </w:r>
      <w:r>
        <w:rPr>
          <w:rFonts w:hint="eastAsia"/>
        </w:rPr>
        <w:t>有</w:t>
      </w:r>
      <w:r>
        <w:rPr>
          <w:rFonts w:hint="eastAsia"/>
        </w:rPr>
        <w:t>1</w:t>
      </w:r>
      <w:r>
        <w:rPr>
          <w:rFonts w:hint="eastAsia"/>
        </w:rPr>
        <w:t>处使用的水井，位于村委会院内。排水以自然边沟为主，没有污水处理设施。</w:t>
      </w:r>
    </w:p>
    <w:p w14:paraId="714F4B45" w14:textId="77777777" w:rsidR="003E69EC" w:rsidRDefault="00CF12FA">
      <w:pPr>
        <w:pStyle w:val="2"/>
        <w:numPr>
          <w:ilvl w:val="0"/>
          <w:numId w:val="1"/>
        </w:numPr>
        <w:spacing w:before="260" w:after="260" w:line="416" w:lineRule="auto"/>
        <w:ind w:right="240" w:firstLineChars="0" w:firstLine="0"/>
      </w:pPr>
      <w:bookmarkStart w:id="68" w:name="_Toc58699377"/>
      <w:r>
        <w:rPr>
          <w:rFonts w:ascii="Times New Roman" w:hAnsi="Times New Roman" w:cs="Times New Roman" w:hint="eastAsia"/>
        </w:rPr>
        <w:t>现状问题小结</w:t>
      </w:r>
      <w:bookmarkEnd w:id="68"/>
    </w:p>
    <w:p w14:paraId="0A079C6B" w14:textId="77777777" w:rsidR="003E69EC" w:rsidRDefault="00CF12FA">
      <w:pPr>
        <w:ind w:firstLine="560"/>
      </w:pPr>
      <w:r>
        <w:rPr>
          <w:rFonts w:hint="eastAsia"/>
        </w:rPr>
        <w:t>（</w:t>
      </w:r>
      <w:r>
        <w:rPr>
          <w:rFonts w:hint="eastAsia"/>
        </w:rPr>
        <w:t>1</w:t>
      </w:r>
      <w:r>
        <w:rPr>
          <w:rFonts w:hint="eastAsia"/>
        </w:rPr>
        <w:t>）道路</w:t>
      </w:r>
    </w:p>
    <w:p w14:paraId="61085C35" w14:textId="77777777" w:rsidR="003E69EC" w:rsidRDefault="00CF12FA">
      <w:pPr>
        <w:ind w:firstLine="560"/>
      </w:pPr>
      <w:r>
        <w:rPr>
          <w:rFonts w:hint="eastAsia"/>
        </w:rPr>
        <w:t>村庄主要道路通畅均已完成硬化，但是部分屯内街坊路为土路，路面质量一般。</w:t>
      </w:r>
    </w:p>
    <w:p w14:paraId="18C644F5" w14:textId="77777777" w:rsidR="003E69EC" w:rsidRDefault="00CF12FA">
      <w:pPr>
        <w:ind w:firstLine="560"/>
      </w:pPr>
      <w:r>
        <w:rPr>
          <w:rFonts w:hint="eastAsia"/>
        </w:rPr>
        <w:t>（</w:t>
      </w:r>
      <w:r>
        <w:rPr>
          <w:rFonts w:hint="eastAsia"/>
        </w:rPr>
        <w:t>2</w:t>
      </w:r>
      <w:r>
        <w:rPr>
          <w:rFonts w:hint="eastAsia"/>
        </w:rPr>
        <w:t>）市政设施</w:t>
      </w:r>
    </w:p>
    <w:p w14:paraId="09502D78" w14:textId="77777777" w:rsidR="003E69EC" w:rsidRDefault="00CF12FA">
      <w:pPr>
        <w:ind w:firstLine="560"/>
      </w:pPr>
      <w:r>
        <w:rPr>
          <w:rFonts w:hint="eastAsia"/>
        </w:rPr>
        <w:t>村庄雨水、生活用水排放均为自然排放，大多数农户仍使用旱厕，且没有污水处理设施，各屯内多为自然土质边沟，堵塞现象较为严重，造成村庄排水不畅。各屯内自来水管道老化，无分户计量水表，不利于节水。村庄内现状有一处公共厕所。村庄内供电线、电信线随意布置，略显杂乱。</w:t>
      </w:r>
    </w:p>
    <w:p w14:paraId="63ED0C7D" w14:textId="77777777" w:rsidR="003E69EC" w:rsidRDefault="00CF12FA">
      <w:pPr>
        <w:ind w:firstLine="560"/>
      </w:pPr>
      <w:r>
        <w:rPr>
          <w:rFonts w:hint="eastAsia"/>
        </w:rPr>
        <w:t>（</w:t>
      </w:r>
      <w:r>
        <w:rPr>
          <w:rFonts w:hint="eastAsia"/>
        </w:rPr>
        <w:t>3</w:t>
      </w:r>
      <w:r>
        <w:rPr>
          <w:rFonts w:hint="eastAsia"/>
        </w:rPr>
        <w:t>）建筑质量</w:t>
      </w:r>
    </w:p>
    <w:p w14:paraId="18050495" w14:textId="77777777" w:rsidR="003E69EC" w:rsidRDefault="00CF12FA">
      <w:pPr>
        <w:ind w:firstLine="560"/>
      </w:pPr>
      <w:r>
        <w:rPr>
          <w:rFonts w:hint="eastAsia"/>
        </w:rPr>
        <w:t>村庄部分现状建筑质量较好，草房及较为破旧的砖房较少，村庄景观面貌较好。部分住宅房屋门窗及屋顶破损严重，多已年久失修，需要整治。</w:t>
      </w:r>
      <w:r>
        <w:rPr>
          <w:rFonts w:hint="eastAsia"/>
        </w:rPr>
        <w:t>其中有</w:t>
      </w:r>
      <w:r>
        <w:rPr>
          <w:rFonts w:hint="eastAsia"/>
        </w:rPr>
        <w:t>5</w:t>
      </w:r>
      <w:r>
        <w:rPr>
          <w:rFonts w:hint="eastAsia"/>
        </w:rPr>
        <w:t>栋居住建筑质量差且闲置，无人居住。</w:t>
      </w:r>
      <w:r>
        <w:rPr>
          <w:rFonts w:hint="eastAsia"/>
        </w:rPr>
        <w:t>50</w:t>
      </w:r>
      <w:r>
        <w:rPr>
          <w:rFonts w:hint="eastAsia"/>
        </w:rPr>
        <w:t>栋居住建筑建筑质量较差，需要整治。</w:t>
      </w:r>
    </w:p>
    <w:p w14:paraId="138D948F" w14:textId="77777777" w:rsidR="003E69EC" w:rsidRDefault="00CF12FA">
      <w:pPr>
        <w:ind w:firstLine="560"/>
      </w:pPr>
      <w:r>
        <w:rPr>
          <w:rFonts w:hint="eastAsia"/>
        </w:rPr>
        <w:lastRenderedPageBreak/>
        <w:t>（</w:t>
      </w:r>
      <w:r>
        <w:rPr>
          <w:rFonts w:hint="eastAsia"/>
        </w:rPr>
        <w:t>4</w:t>
      </w:r>
      <w:r>
        <w:rPr>
          <w:rFonts w:hint="eastAsia"/>
        </w:rPr>
        <w:t>）村容村貌</w:t>
      </w:r>
    </w:p>
    <w:p w14:paraId="3988EFEA" w14:textId="77777777" w:rsidR="003E69EC" w:rsidRDefault="00CF12FA">
      <w:pPr>
        <w:ind w:firstLine="560"/>
      </w:pPr>
      <w:r>
        <w:rPr>
          <w:rFonts w:hint="eastAsia"/>
        </w:rPr>
        <w:t>村内脏、乱、差现</w:t>
      </w:r>
      <w:r>
        <w:rPr>
          <w:rFonts w:hint="eastAsia"/>
        </w:rPr>
        <w:t>象较普遍，庭院内农机具，杂物随意堆放，布局混乱，村垃圾随意倾倒，整体卫生环境较差。庭院围栏材质杂乱，风格不统一。</w:t>
      </w:r>
    </w:p>
    <w:p w14:paraId="5568C62A" w14:textId="77777777" w:rsidR="003E69EC" w:rsidRDefault="00CF12FA">
      <w:pPr>
        <w:ind w:firstLine="560"/>
      </w:pPr>
      <w:r>
        <w:rPr>
          <w:rFonts w:hint="eastAsia"/>
        </w:rPr>
        <w:t>（</w:t>
      </w:r>
      <w:r>
        <w:rPr>
          <w:rFonts w:hint="eastAsia"/>
        </w:rPr>
        <w:t>5</w:t>
      </w:r>
      <w:r>
        <w:rPr>
          <w:rFonts w:hint="eastAsia"/>
        </w:rPr>
        <w:t>）绿地、广场</w:t>
      </w:r>
    </w:p>
    <w:p w14:paraId="2F871126" w14:textId="77777777" w:rsidR="003E69EC" w:rsidRDefault="00CF12FA">
      <w:pPr>
        <w:ind w:firstLine="560"/>
      </w:pPr>
      <w:r>
        <w:rPr>
          <w:rFonts w:hint="eastAsia"/>
        </w:rPr>
        <w:t>村庄可供村民休憩的场所缺少必要的休闲设施及绿化景观，现状道路两侧杂草丛生，缺少道路绿化。</w:t>
      </w:r>
    </w:p>
    <w:p w14:paraId="6BA9BB1D" w14:textId="77777777" w:rsidR="003E69EC" w:rsidRDefault="003E69EC">
      <w:pPr>
        <w:ind w:firstLine="560"/>
      </w:pPr>
      <w:bookmarkStart w:id="69" w:name="_Toc43485007"/>
    </w:p>
    <w:p w14:paraId="697C3F58" w14:textId="77777777" w:rsidR="003E69EC" w:rsidRDefault="003E69EC">
      <w:pPr>
        <w:ind w:firstLine="560"/>
      </w:pPr>
    </w:p>
    <w:p w14:paraId="5E96FDE4" w14:textId="77777777" w:rsidR="003E69EC" w:rsidRDefault="003E69EC">
      <w:pPr>
        <w:ind w:firstLine="560"/>
      </w:pPr>
    </w:p>
    <w:p w14:paraId="6196F562" w14:textId="77777777" w:rsidR="003E69EC" w:rsidRDefault="003E69EC">
      <w:pPr>
        <w:ind w:firstLine="560"/>
      </w:pPr>
    </w:p>
    <w:p w14:paraId="77509D78" w14:textId="77777777" w:rsidR="003E69EC" w:rsidRDefault="003E69EC">
      <w:pPr>
        <w:ind w:firstLine="560"/>
      </w:pPr>
    </w:p>
    <w:p w14:paraId="6AB601DF" w14:textId="77777777" w:rsidR="003E69EC" w:rsidRDefault="003E69EC">
      <w:pPr>
        <w:ind w:firstLine="560"/>
      </w:pPr>
    </w:p>
    <w:p w14:paraId="6372BCD3" w14:textId="77777777" w:rsidR="003E69EC" w:rsidRDefault="003E69EC">
      <w:pPr>
        <w:ind w:firstLine="560"/>
      </w:pPr>
    </w:p>
    <w:p w14:paraId="43C2CB4F" w14:textId="77777777" w:rsidR="003E69EC" w:rsidRDefault="003E69EC">
      <w:pPr>
        <w:ind w:firstLine="560"/>
      </w:pPr>
    </w:p>
    <w:p w14:paraId="22FE7BAE" w14:textId="77777777" w:rsidR="003E69EC" w:rsidRDefault="003E69EC">
      <w:pPr>
        <w:ind w:firstLine="560"/>
      </w:pPr>
    </w:p>
    <w:p w14:paraId="17DB7DDB" w14:textId="77777777" w:rsidR="003E69EC" w:rsidRDefault="003E69EC">
      <w:pPr>
        <w:ind w:firstLine="560"/>
      </w:pPr>
    </w:p>
    <w:p w14:paraId="5A780483" w14:textId="77777777" w:rsidR="003E69EC" w:rsidRDefault="003E69EC">
      <w:pPr>
        <w:ind w:firstLine="560"/>
      </w:pPr>
    </w:p>
    <w:p w14:paraId="4951FA25" w14:textId="77777777" w:rsidR="003E69EC" w:rsidRDefault="003E69EC">
      <w:pPr>
        <w:ind w:firstLine="560"/>
      </w:pPr>
    </w:p>
    <w:p w14:paraId="68F62E23" w14:textId="77777777" w:rsidR="003E69EC" w:rsidRDefault="00CF12FA">
      <w:pPr>
        <w:pStyle w:val="1"/>
        <w:spacing w:before="340" w:after="330" w:line="578" w:lineRule="auto"/>
        <w:ind w:firstLineChars="0" w:firstLine="0"/>
        <w:rPr>
          <w:rFonts w:ascii="Times New Roman" w:hAnsi="Times New Roman" w:cs="Times New Roman"/>
        </w:rPr>
      </w:pPr>
      <w:bookmarkStart w:id="70" w:name="_Toc58699378"/>
      <w:r>
        <w:rPr>
          <w:rFonts w:ascii="Times New Roman" w:hAnsi="Times New Roman" w:cs="Times New Roman"/>
        </w:rPr>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发展目标与定位</w:t>
      </w:r>
      <w:bookmarkEnd w:id="69"/>
      <w:bookmarkEnd w:id="70"/>
    </w:p>
    <w:p w14:paraId="4754E69B" w14:textId="77777777" w:rsidR="003E69EC" w:rsidRDefault="00CF12FA">
      <w:pPr>
        <w:pStyle w:val="2"/>
        <w:spacing w:before="260" w:after="260" w:line="416" w:lineRule="auto"/>
        <w:ind w:right="240" w:firstLineChars="0" w:firstLine="0"/>
        <w:rPr>
          <w:rFonts w:ascii="Times New Roman" w:hAnsi="Times New Roman" w:cs="Times New Roman"/>
        </w:rPr>
      </w:pPr>
      <w:bookmarkStart w:id="71" w:name="_Toc58699379"/>
      <w:bookmarkStart w:id="72" w:name="_Toc43485008"/>
      <w:bookmarkStart w:id="73" w:name="_Toc27629"/>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71"/>
      <w:bookmarkEnd w:id="72"/>
      <w:bookmarkEnd w:id="73"/>
    </w:p>
    <w:p w14:paraId="1F1FA5BF" w14:textId="77777777" w:rsidR="003E69EC" w:rsidRDefault="00CF12FA">
      <w:pPr>
        <w:ind w:firstLine="560"/>
        <w:rPr>
          <w:rFonts w:ascii="Calibri" w:hAnsi="Calibri"/>
          <w:bCs/>
        </w:rPr>
      </w:pPr>
      <w:r>
        <w:rPr>
          <w:rFonts w:ascii="Calibri" w:hAnsi="Calibri" w:hint="eastAsia"/>
          <w:bCs/>
        </w:rPr>
        <w:t>长安村村庄规划以路面和公路两侧沟渠整治等基础设施建设为主要目标，为村民提供完善的基础设施，</w:t>
      </w:r>
      <w:r>
        <w:rPr>
          <w:rFonts w:hint="eastAsia"/>
        </w:rPr>
        <w:t>将长安村建设成为“永续发展、用地集约、生态舒适、配套完善”的活力村庄。</w:t>
      </w:r>
    </w:p>
    <w:p w14:paraId="1C265745" w14:textId="77777777" w:rsidR="003E69EC" w:rsidRDefault="00CF12FA">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05EEC577" w14:textId="77777777" w:rsidR="003E69EC" w:rsidRDefault="00CF12FA">
      <w:pPr>
        <w:ind w:firstLine="560"/>
      </w:pPr>
      <w:r>
        <w:rPr>
          <w:rFonts w:hint="eastAsia"/>
        </w:rPr>
        <w:t>村庄人口集中居住和农村土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341A2013" w14:textId="77777777" w:rsidR="003E69EC" w:rsidRDefault="00CF12FA">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694D5B6E" w14:textId="77777777" w:rsidR="003E69EC" w:rsidRDefault="00CF12FA">
      <w:pPr>
        <w:ind w:firstLine="560"/>
      </w:pPr>
      <w:r>
        <w:rPr>
          <w:rFonts w:hint="eastAsia"/>
        </w:rPr>
        <w:t>严格限制乡村工业发展，农业面源污染以及农村垃圾、污水得到有效治理，村庄绿化美化水平不断提高，农村卫生长效保洁机制基本建立，农村居住环境明显优化。规划期末，农村生活垃圾分类收集率达到</w:t>
      </w:r>
      <w:r>
        <w:rPr>
          <w:rFonts w:hint="eastAsia"/>
        </w:rPr>
        <w:t xml:space="preserve"> 100%</w:t>
      </w:r>
      <w:r>
        <w:rPr>
          <w:rFonts w:hint="eastAsia"/>
        </w:rPr>
        <w:t>，基本完成农村户用厕所无害化改造，实现村庄无垃圾堆放、无污水横流、无杂物挡道，生产生活物品堆放规范，人畜科学分离，道路两侧环境干净整洁。在改善村村通道路的基础上，实现</w:t>
      </w:r>
      <w:proofErr w:type="gramStart"/>
      <w:r>
        <w:rPr>
          <w:rFonts w:hint="eastAsia"/>
        </w:rPr>
        <w:t>屯至户通</w:t>
      </w:r>
      <w:proofErr w:type="gramEnd"/>
      <w:r>
        <w:rPr>
          <w:rFonts w:hint="eastAsia"/>
        </w:rPr>
        <w:t>硬化路；新建、改建农民住宅符合村庄建设规划要求，村庄人居环境得到明显提升。</w:t>
      </w:r>
    </w:p>
    <w:p w14:paraId="57B985B1" w14:textId="77777777" w:rsidR="003E69EC" w:rsidRDefault="00CF12FA">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034AC560" w14:textId="77777777" w:rsidR="003E69EC" w:rsidRDefault="00CF12FA">
      <w:pPr>
        <w:ind w:firstLine="560"/>
      </w:pPr>
      <w:r>
        <w:rPr>
          <w:rFonts w:hint="eastAsia"/>
        </w:rPr>
        <w:t>加强文化、教育、医疗、卫生、体育、</w:t>
      </w:r>
      <w:r>
        <w:rPr>
          <w:rFonts w:hint="eastAsia"/>
        </w:rPr>
        <w:t>养老等公共服务设施配套建设。到规划</w:t>
      </w:r>
      <w:r>
        <w:rPr>
          <w:rFonts w:hint="eastAsia"/>
        </w:rPr>
        <w:lastRenderedPageBreak/>
        <w:t>期末，构建农村基层综合公共服务平台，完善配套村委会、文化档案室、标准化卫生室、养老服务大院、晒场、公园</w:t>
      </w:r>
      <w:proofErr w:type="gramStart"/>
      <w:r>
        <w:rPr>
          <w:rFonts w:hint="eastAsia"/>
        </w:rPr>
        <w:t>广场园</w:t>
      </w:r>
      <w:proofErr w:type="gramEnd"/>
      <w:r>
        <w:rPr>
          <w:rFonts w:hint="eastAsia"/>
        </w:rPr>
        <w:t>等公共服务设施。</w:t>
      </w:r>
    </w:p>
    <w:p w14:paraId="6682A0D4" w14:textId="77777777" w:rsidR="003E69EC" w:rsidRDefault="00CF12FA">
      <w:pPr>
        <w:pStyle w:val="2"/>
        <w:spacing w:before="260" w:after="260" w:line="416" w:lineRule="auto"/>
        <w:ind w:right="240" w:firstLineChars="0" w:firstLine="0"/>
        <w:rPr>
          <w:rFonts w:ascii="宋体" w:hAnsi="宋体"/>
        </w:rPr>
      </w:pPr>
      <w:bookmarkStart w:id="74" w:name="_Toc58699380"/>
      <w:bookmarkStart w:id="75" w:name="_Toc49170686"/>
      <w:r>
        <w:rPr>
          <w:rFonts w:ascii="Times New Roman" w:hAnsi="Times New Roman" w:cs="Times New Roman" w:hint="eastAsia"/>
        </w:rPr>
        <w:t>二、发展定位</w:t>
      </w:r>
      <w:bookmarkEnd w:id="74"/>
      <w:bookmarkEnd w:id="75"/>
    </w:p>
    <w:p w14:paraId="3C60E49F" w14:textId="77777777" w:rsidR="003E69EC" w:rsidRDefault="00CF12FA">
      <w:pPr>
        <w:ind w:firstLine="560"/>
      </w:pPr>
      <w:r>
        <w:rPr>
          <w:rFonts w:hint="eastAsia"/>
        </w:rPr>
        <w:t>按照黑龙江省村庄分类要求，双鸭山市提交的村庄分类名单中，集贤县集贤镇长安村确定为城郊融合类村庄，属于乡村振兴的重点。</w:t>
      </w:r>
    </w:p>
    <w:p w14:paraId="6C2F7F0D" w14:textId="77777777" w:rsidR="003E69EC" w:rsidRDefault="00CF12FA">
      <w:pPr>
        <w:ind w:firstLine="560"/>
      </w:pPr>
      <w:r>
        <w:rPr>
          <w:rFonts w:hint="eastAsia"/>
        </w:rPr>
        <w:t>规划应科学确定村庄发展方向，在原有规模基础上有序推进改造提升，激活产业、优化环境，保护乡村风貌，建设宜</w:t>
      </w:r>
      <w:proofErr w:type="gramStart"/>
      <w:r>
        <w:rPr>
          <w:rFonts w:hint="eastAsia"/>
        </w:rPr>
        <w:t>居宜业</w:t>
      </w:r>
      <w:proofErr w:type="gramEnd"/>
      <w:r>
        <w:rPr>
          <w:rFonts w:hint="eastAsia"/>
        </w:rPr>
        <w:t>的美丽村庄。</w:t>
      </w:r>
    </w:p>
    <w:p w14:paraId="752A0703" w14:textId="77777777" w:rsidR="003E69EC" w:rsidRDefault="00CF12FA">
      <w:pPr>
        <w:ind w:firstLine="560"/>
      </w:pPr>
      <w:r>
        <w:rPr>
          <w:rFonts w:hint="eastAsia"/>
        </w:rPr>
        <w:t>探索村庄产业转型发展：持续推进一二三产业融合发展，进一步提升建立以农业种植和标准化养殖为主的主导产</w:t>
      </w:r>
      <w:r>
        <w:rPr>
          <w:rFonts w:hint="eastAsia"/>
        </w:rPr>
        <w:t>业和现代农业；提高农副产品加工业和服务业的比重，形成具有鲜明特点的绿色农产品优势产业；提高村民素质，建立长效增收机制。改善村庄生产生活环境：加强环境保护，优化村域生态，改善人居环境；加强基础设施建设，完善公共服务设施配置；推进改厕及垃圾无害化处理，改善村民居住条件和卫生状况，进一步改善村庄人居环境，建设生态宜居村庄。各项约束性和预期性指标详见下表。</w:t>
      </w:r>
    </w:p>
    <w:p w14:paraId="685BF081" w14:textId="77777777" w:rsidR="003E69EC" w:rsidRDefault="00CF12FA">
      <w:pPr>
        <w:ind w:firstLineChars="0" w:firstLine="0"/>
        <w:outlineLvl w:val="1"/>
        <w:rPr>
          <w:rFonts w:eastAsia="华文中宋"/>
          <w:b/>
          <w:bCs/>
          <w:sz w:val="30"/>
          <w:szCs w:val="32"/>
        </w:rPr>
      </w:pPr>
      <w:bookmarkStart w:id="76" w:name="_Toc58699381"/>
      <w:r>
        <w:rPr>
          <w:rFonts w:eastAsia="华文中宋" w:hint="eastAsia"/>
          <w:b/>
          <w:bCs/>
          <w:sz w:val="30"/>
          <w:szCs w:val="32"/>
        </w:rPr>
        <w:t>三、保护和发展指标</w:t>
      </w:r>
      <w:bookmarkEnd w:id="76"/>
    </w:p>
    <w:p w14:paraId="2A266CCA" w14:textId="77777777" w:rsidR="003E69EC" w:rsidRDefault="00CF12FA">
      <w:pPr>
        <w:ind w:firstLine="562"/>
        <w:jc w:val="center"/>
        <w:rPr>
          <w:rFonts w:ascii="宋体" w:hAnsi="宋体" w:cs="宋体"/>
          <w:b/>
          <w:bCs/>
        </w:rPr>
      </w:pPr>
      <w:r>
        <w:rPr>
          <w:rFonts w:ascii="宋体" w:hAnsi="宋体" w:cs="宋体" w:hint="eastAsia"/>
          <w:b/>
          <w:bCs/>
        </w:rPr>
        <w:t>表</w:t>
      </w:r>
      <w:r>
        <w:rPr>
          <w:rFonts w:ascii="宋体" w:hAnsi="宋体" w:cs="宋体" w:hint="eastAsia"/>
          <w:b/>
          <w:bCs/>
        </w:rPr>
        <w:t xml:space="preserve">3-1 </w:t>
      </w:r>
      <w:r>
        <w:rPr>
          <w:rFonts w:ascii="宋体" w:hAnsi="宋体" w:cs="宋体" w:hint="eastAsia"/>
          <w:b/>
          <w:bCs/>
        </w:rPr>
        <w:t>规划目标表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546"/>
        <w:gridCol w:w="1632"/>
        <w:gridCol w:w="1575"/>
        <w:gridCol w:w="1932"/>
      </w:tblGrid>
      <w:tr w:rsidR="003E69EC" w14:paraId="4DDEF40E" w14:textId="77777777">
        <w:trPr>
          <w:trHeight w:hRule="exact" w:val="510"/>
          <w:jc w:val="center"/>
        </w:trPr>
        <w:tc>
          <w:tcPr>
            <w:tcW w:w="2210" w:type="pct"/>
            <w:gridSpan w:val="2"/>
            <w:vAlign w:val="center"/>
          </w:tcPr>
          <w:p w14:paraId="1F2858C0" w14:textId="77777777" w:rsidR="003E69EC" w:rsidRDefault="00CF12FA">
            <w:pPr>
              <w:widowControl/>
              <w:spacing w:line="240" w:lineRule="auto"/>
              <w:ind w:firstLine="482"/>
              <w:jc w:val="center"/>
              <w:rPr>
                <w:rFonts w:ascii="宋体" w:hAnsi="宋体"/>
                <w:b/>
                <w:sz w:val="24"/>
              </w:rPr>
            </w:pPr>
            <w:r>
              <w:rPr>
                <w:rFonts w:ascii="宋体" w:hAnsi="宋体" w:hint="eastAsia"/>
                <w:b/>
                <w:sz w:val="24"/>
              </w:rPr>
              <w:t>指标</w:t>
            </w:r>
          </w:p>
        </w:tc>
        <w:tc>
          <w:tcPr>
            <w:tcW w:w="885" w:type="pct"/>
            <w:vAlign w:val="center"/>
          </w:tcPr>
          <w:p w14:paraId="69E18FA5" w14:textId="77777777" w:rsidR="003E69EC" w:rsidRDefault="00CF12FA">
            <w:pPr>
              <w:widowControl/>
              <w:spacing w:line="240" w:lineRule="auto"/>
              <w:ind w:firstLineChars="0" w:firstLine="0"/>
              <w:jc w:val="center"/>
              <w:rPr>
                <w:rFonts w:ascii="宋体" w:hAnsi="宋体"/>
                <w:b/>
                <w:sz w:val="24"/>
              </w:rPr>
            </w:pPr>
            <w:r>
              <w:rPr>
                <w:rFonts w:ascii="宋体" w:hAnsi="宋体" w:hint="eastAsia"/>
                <w:b/>
                <w:sz w:val="24"/>
              </w:rPr>
              <w:t>属性</w:t>
            </w:r>
          </w:p>
        </w:tc>
        <w:tc>
          <w:tcPr>
            <w:tcW w:w="854" w:type="pct"/>
            <w:vAlign w:val="center"/>
          </w:tcPr>
          <w:p w14:paraId="0D509B3D" w14:textId="77777777" w:rsidR="003E69EC" w:rsidRDefault="00CF12FA">
            <w:pPr>
              <w:widowControl/>
              <w:spacing w:line="240" w:lineRule="auto"/>
              <w:ind w:firstLineChars="0" w:firstLine="0"/>
              <w:jc w:val="center"/>
              <w:rPr>
                <w:rFonts w:ascii="宋体" w:hAnsi="宋体"/>
                <w:b/>
                <w:sz w:val="24"/>
              </w:rPr>
            </w:pPr>
            <w:r>
              <w:rPr>
                <w:rFonts w:ascii="宋体" w:hAnsi="宋体" w:hint="eastAsia"/>
                <w:b/>
                <w:sz w:val="24"/>
              </w:rPr>
              <w:t>规划基期年</w:t>
            </w:r>
          </w:p>
        </w:tc>
        <w:tc>
          <w:tcPr>
            <w:tcW w:w="1048" w:type="pct"/>
            <w:vAlign w:val="center"/>
          </w:tcPr>
          <w:p w14:paraId="68603505" w14:textId="77777777" w:rsidR="003E69EC" w:rsidRDefault="00CF12FA">
            <w:pPr>
              <w:widowControl/>
              <w:spacing w:line="240" w:lineRule="auto"/>
              <w:ind w:firstLineChars="71" w:firstLine="171"/>
              <w:jc w:val="center"/>
              <w:rPr>
                <w:rFonts w:ascii="宋体" w:hAnsi="宋体"/>
                <w:b/>
                <w:sz w:val="24"/>
              </w:rPr>
            </w:pPr>
            <w:r>
              <w:rPr>
                <w:rFonts w:ascii="宋体" w:hAnsi="宋体" w:hint="eastAsia"/>
                <w:b/>
                <w:sz w:val="24"/>
              </w:rPr>
              <w:t>规划目标年</w:t>
            </w:r>
          </w:p>
        </w:tc>
      </w:tr>
      <w:tr w:rsidR="003E69EC" w14:paraId="42DD3BC4" w14:textId="77777777">
        <w:trPr>
          <w:trHeight w:hRule="exact" w:val="510"/>
          <w:jc w:val="center"/>
        </w:trPr>
        <w:tc>
          <w:tcPr>
            <w:tcW w:w="2210" w:type="pct"/>
            <w:gridSpan w:val="2"/>
            <w:vAlign w:val="center"/>
          </w:tcPr>
          <w:p w14:paraId="7D45A4DC" w14:textId="77777777" w:rsidR="003E69EC" w:rsidRDefault="00CF12FA">
            <w:pPr>
              <w:widowControl/>
              <w:spacing w:line="240" w:lineRule="auto"/>
              <w:ind w:firstLine="480"/>
              <w:jc w:val="center"/>
              <w:rPr>
                <w:rFonts w:ascii="宋体" w:hAnsi="宋体"/>
                <w:sz w:val="24"/>
              </w:rPr>
            </w:pPr>
            <w:r>
              <w:rPr>
                <w:rFonts w:ascii="宋体" w:hAnsi="宋体" w:hint="eastAsia"/>
                <w:sz w:val="24"/>
              </w:rPr>
              <w:t>耕地保有量（公顷）</w:t>
            </w:r>
          </w:p>
        </w:tc>
        <w:tc>
          <w:tcPr>
            <w:tcW w:w="885" w:type="pct"/>
            <w:vAlign w:val="center"/>
          </w:tcPr>
          <w:p w14:paraId="73D27BB6"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6CE0F59E"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265.13</w:t>
            </w:r>
          </w:p>
        </w:tc>
        <w:tc>
          <w:tcPr>
            <w:tcW w:w="1048" w:type="pct"/>
            <w:vAlign w:val="center"/>
          </w:tcPr>
          <w:p w14:paraId="0D3B9C06"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264.61</w:t>
            </w:r>
          </w:p>
        </w:tc>
      </w:tr>
      <w:tr w:rsidR="003E69EC" w14:paraId="6ED251E2" w14:textId="77777777">
        <w:trPr>
          <w:trHeight w:hRule="exact" w:val="510"/>
          <w:jc w:val="center"/>
        </w:trPr>
        <w:tc>
          <w:tcPr>
            <w:tcW w:w="2210" w:type="pct"/>
            <w:gridSpan w:val="2"/>
            <w:vAlign w:val="center"/>
          </w:tcPr>
          <w:p w14:paraId="3C4AA0C6" w14:textId="77777777" w:rsidR="003E69EC" w:rsidRDefault="00CF12FA">
            <w:pPr>
              <w:widowControl/>
              <w:spacing w:line="240" w:lineRule="auto"/>
              <w:ind w:firstLine="480"/>
              <w:jc w:val="center"/>
              <w:rPr>
                <w:rFonts w:ascii="宋体" w:hAnsi="宋体"/>
                <w:sz w:val="24"/>
              </w:rPr>
            </w:pPr>
            <w:r>
              <w:rPr>
                <w:rFonts w:hint="eastAsia"/>
                <w:sz w:val="24"/>
              </w:rPr>
              <w:t>永久基本农田保护面积（公顷）</w:t>
            </w:r>
          </w:p>
        </w:tc>
        <w:tc>
          <w:tcPr>
            <w:tcW w:w="885" w:type="pct"/>
            <w:vAlign w:val="center"/>
          </w:tcPr>
          <w:p w14:paraId="1606AC37"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19097D1E"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0</w:t>
            </w:r>
          </w:p>
        </w:tc>
        <w:tc>
          <w:tcPr>
            <w:tcW w:w="1048" w:type="pct"/>
            <w:vAlign w:val="center"/>
          </w:tcPr>
          <w:p w14:paraId="1C11B826" w14:textId="77777777" w:rsidR="003E69EC" w:rsidRDefault="00CF12FA">
            <w:pPr>
              <w:widowControl/>
              <w:spacing w:line="240" w:lineRule="auto"/>
              <w:ind w:firstLine="480"/>
              <w:rPr>
                <w:rFonts w:ascii="宋体" w:hAnsi="宋体"/>
                <w:sz w:val="24"/>
              </w:rPr>
            </w:pPr>
            <w:r>
              <w:rPr>
                <w:rFonts w:ascii="宋体" w:hAnsi="宋体" w:hint="eastAsia"/>
                <w:sz w:val="24"/>
              </w:rPr>
              <w:t>0</w:t>
            </w:r>
          </w:p>
        </w:tc>
      </w:tr>
      <w:tr w:rsidR="003E69EC" w14:paraId="1315C023" w14:textId="77777777">
        <w:trPr>
          <w:trHeight w:hRule="exact" w:val="510"/>
          <w:jc w:val="center"/>
        </w:trPr>
        <w:tc>
          <w:tcPr>
            <w:tcW w:w="2210" w:type="pct"/>
            <w:gridSpan w:val="2"/>
            <w:vAlign w:val="center"/>
          </w:tcPr>
          <w:p w14:paraId="159C4144" w14:textId="77777777" w:rsidR="003E69EC" w:rsidRDefault="00CF12FA">
            <w:pPr>
              <w:widowControl/>
              <w:spacing w:line="240" w:lineRule="auto"/>
              <w:ind w:firstLine="480"/>
              <w:jc w:val="center"/>
              <w:rPr>
                <w:rFonts w:ascii="宋体" w:hAnsi="宋体"/>
                <w:sz w:val="24"/>
              </w:rPr>
            </w:pPr>
            <w:r>
              <w:rPr>
                <w:rFonts w:hint="eastAsia"/>
                <w:sz w:val="24"/>
              </w:rPr>
              <w:t>生态保护红线面积（公顷）</w:t>
            </w:r>
          </w:p>
        </w:tc>
        <w:tc>
          <w:tcPr>
            <w:tcW w:w="885" w:type="pct"/>
            <w:vAlign w:val="center"/>
          </w:tcPr>
          <w:p w14:paraId="2680926A"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2D7DB5A4"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w:t>
            </w:r>
          </w:p>
        </w:tc>
        <w:tc>
          <w:tcPr>
            <w:tcW w:w="1048" w:type="pct"/>
            <w:vAlign w:val="center"/>
          </w:tcPr>
          <w:p w14:paraId="4AAE12D8"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w:t>
            </w:r>
          </w:p>
        </w:tc>
      </w:tr>
      <w:tr w:rsidR="003E69EC" w14:paraId="704F47DA" w14:textId="77777777">
        <w:trPr>
          <w:trHeight w:hRule="exact" w:val="510"/>
          <w:jc w:val="center"/>
        </w:trPr>
        <w:tc>
          <w:tcPr>
            <w:tcW w:w="2210" w:type="pct"/>
            <w:gridSpan w:val="2"/>
            <w:vAlign w:val="center"/>
          </w:tcPr>
          <w:p w14:paraId="4478C61F" w14:textId="77777777" w:rsidR="003E69EC" w:rsidRDefault="00CF12FA">
            <w:pPr>
              <w:widowControl/>
              <w:spacing w:line="240" w:lineRule="auto"/>
              <w:ind w:firstLine="480"/>
              <w:jc w:val="center"/>
              <w:rPr>
                <w:rFonts w:ascii="宋体" w:hAnsi="宋体"/>
                <w:sz w:val="24"/>
              </w:rPr>
            </w:pPr>
            <w:r>
              <w:rPr>
                <w:rFonts w:ascii="宋体" w:hAnsi="宋体" w:hint="eastAsia"/>
                <w:sz w:val="24"/>
              </w:rPr>
              <w:t>农村建设用地规模（公顷）</w:t>
            </w:r>
          </w:p>
        </w:tc>
        <w:tc>
          <w:tcPr>
            <w:tcW w:w="885" w:type="pct"/>
            <w:vAlign w:val="center"/>
          </w:tcPr>
          <w:p w14:paraId="68557112"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30DFA944"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31.89</w:t>
            </w:r>
          </w:p>
        </w:tc>
        <w:tc>
          <w:tcPr>
            <w:tcW w:w="1048" w:type="pct"/>
            <w:vAlign w:val="center"/>
          </w:tcPr>
          <w:p w14:paraId="0F6D547F"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31.87</w:t>
            </w:r>
          </w:p>
        </w:tc>
      </w:tr>
      <w:tr w:rsidR="003E69EC" w14:paraId="6F483359" w14:textId="77777777">
        <w:trPr>
          <w:trHeight w:hRule="exact" w:val="883"/>
          <w:jc w:val="center"/>
        </w:trPr>
        <w:tc>
          <w:tcPr>
            <w:tcW w:w="286" w:type="pct"/>
            <w:vMerge w:val="restart"/>
            <w:vAlign w:val="center"/>
          </w:tcPr>
          <w:p w14:paraId="2C846D7C"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其中</w:t>
            </w:r>
          </w:p>
        </w:tc>
        <w:tc>
          <w:tcPr>
            <w:tcW w:w="1924" w:type="pct"/>
            <w:vAlign w:val="center"/>
          </w:tcPr>
          <w:p w14:paraId="6F68E81D" w14:textId="77777777" w:rsidR="003E69EC" w:rsidRDefault="00CF12FA">
            <w:pPr>
              <w:widowControl/>
              <w:spacing w:line="240" w:lineRule="auto"/>
              <w:ind w:firstLineChars="0" w:firstLine="0"/>
              <w:jc w:val="center"/>
              <w:rPr>
                <w:rFonts w:ascii="宋体" w:hAnsi="宋体"/>
                <w:sz w:val="24"/>
              </w:rPr>
            </w:pPr>
            <w:r>
              <w:rPr>
                <w:rFonts w:ascii="宋体" w:hAnsi="宋体" w:cs="宋体" w:hint="eastAsia"/>
                <w:kern w:val="0"/>
                <w:sz w:val="24"/>
              </w:rPr>
              <w:t>公共管理与公共服务设施用地规模（公顷）</w:t>
            </w:r>
          </w:p>
        </w:tc>
        <w:tc>
          <w:tcPr>
            <w:tcW w:w="885" w:type="pct"/>
            <w:vAlign w:val="center"/>
          </w:tcPr>
          <w:p w14:paraId="269D97F9"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06DBF39E"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0.56</w:t>
            </w:r>
          </w:p>
        </w:tc>
        <w:tc>
          <w:tcPr>
            <w:tcW w:w="1048" w:type="pct"/>
            <w:vAlign w:val="center"/>
          </w:tcPr>
          <w:p w14:paraId="3F1DA4CD"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0.54</w:t>
            </w:r>
          </w:p>
        </w:tc>
      </w:tr>
      <w:tr w:rsidR="003E69EC" w14:paraId="78AD40E0" w14:textId="77777777">
        <w:trPr>
          <w:trHeight w:hRule="exact" w:val="510"/>
          <w:jc w:val="center"/>
        </w:trPr>
        <w:tc>
          <w:tcPr>
            <w:tcW w:w="286" w:type="pct"/>
            <w:vMerge/>
            <w:vAlign w:val="center"/>
          </w:tcPr>
          <w:p w14:paraId="3FE6C63B" w14:textId="77777777" w:rsidR="003E69EC" w:rsidRDefault="003E69EC">
            <w:pPr>
              <w:widowControl/>
              <w:spacing w:line="240" w:lineRule="auto"/>
              <w:ind w:firstLine="480"/>
              <w:jc w:val="center"/>
              <w:rPr>
                <w:rFonts w:ascii="宋体" w:hAnsi="宋体"/>
                <w:sz w:val="24"/>
              </w:rPr>
            </w:pPr>
          </w:p>
        </w:tc>
        <w:tc>
          <w:tcPr>
            <w:tcW w:w="1924" w:type="pct"/>
            <w:vAlign w:val="center"/>
          </w:tcPr>
          <w:p w14:paraId="134FAAAA" w14:textId="77777777" w:rsidR="003E69EC" w:rsidRDefault="00CF12FA">
            <w:pPr>
              <w:widowControl/>
              <w:spacing w:line="240" w:lineRule="auto"/>
              <w:ind w:firstLine="480"/>
              <w:jc w:val="center"/>
              <w:rPr>
                <w:rFonts w:ascii="宋体" w:hAnsi="宋体" w:cs="宋体"/>
                <w:kern w:val="0"/>
                <w:sz w:val="24"/>
              </w:rPr>
            </w:pPr>
            <w:r>
              <w:rPr>
                <w:rFonts w:ascii="宋体" w:hAnsi="宋体" w:hint="eastAsia"/>
                <w:sz w:val="24"/>
              </w:rPr>
              <w:t>基础设施用地规模（公顷）</w:t>
            </w:r>
          </w:p>
        </w:tc>
        <w:tc>
          <w:tcPr>
            <w:tcW w:w="885" w:type="pct"/>
            <w:vAlign w:val="center"/>
          </w:tcPr>
          <w:p w14:paraId="7252FE71"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74F82836"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0</w:t>
            </w:r>
          </w:p>
        </w:tc>
        <w:tc>
          <w:tcPr>
            <w:tcW w:w="1048" w:type="pct"/>
            <w:vAlign w:val="center"/>
          </w:tcPr>
          <w:p w14:paraId="6F2BA6DC"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0.18</w:t>
            </w:r>
          </w:p>
        </w:tc>
      </w:tr>
      <w:tr w:rsidR="003E69EC" w14:paraId="5CFC3CC0" w14:textId="77777777">
        <w:trPr>
          <w:trHeight w:hRule="exact" w:val="510"/>
          <w:jc w:val="center"/>
        </w:trPr>
        <w:tc>
          <w:tcPr>
            <w:tcW w:w="2210" w:type="pct"/>
            <w:gridSpan w:val="2"/>
            <w:vAlign w:val="center"/>
          </w:tcPr>
          <w:p w14:paraId="299ED46D" w14:textId="77777777" w:rsidR="003E69EC" w:rsidRDefault="00CF12FA">
            <w:pPr>
              <w:widowControl/>
              <w:spacing w:line="240" w:lineRule="auto"/>
              <w:ind w:firstLine="480"/>
              <w:jc w:val="center"/>
              <w:rPr>
                <w:rFonts w:ascii="宋体" w:hAnsi="宋体"/>
                <w:sz w:val="24"/>
              </w:rPr>
            </w:pPr>
            <w:r>
              <w:rPr>
                <w:rFonts w:ascii="宋体" w:hAnsi="宋体" w:hint="eastAsia"/>
                <w:sz w:val="24"/>
                <w:lang w:val="zh-CN"/>
              </w:rPr>
              <w:t>户均宅基地规模（</w:t>
            </w:r>
            <w:r>
              <w:rPr>
                <w:rFonts w:ascii="宋体" w:hAnsi="宋体" w:hint="eastAsia"/>
                <w:sz w:val="24"/>
              </w:rPr>
              <w:t>平方米</w:t>
            </w:r>
            <w:r>
              <w:rPr>
                <w:rFonts w:ascii="宋体" w:hAnsi="宋体" w:hint="eastAsia"/>
                <w:sz w:val="24"/>
                <w:lang w:val="zh-CN"/>
              </w:rPr>
              <w:t>/</w:t>
            </w:r>
            <w:r>
              <w:rPr>
                <w:rFonts w:ascii="宋体" w:hAnsi="宋体" w:hint="eastAsia"/>
                <w:sz w:val="24"/>
                <w:lang w:val="zh-CN"/>
              </w:rPr>
              <w:t>户）</w:t>
            </w:r>
          </w:p>
        </w:tc>
        <w:tc>
          <w:tcPr>
            <w:tcW w:w="885" w:type="pct"/>
            <w:vAlign w:val="center"/>
          </w:tcPr>
          <w:p w14:paraId="4D482799" w14:textId="77777777" w:rsidR="003E69EC" w:rsidRDefault="00CF12FA">
            <w:pPr>
              <w:spacing w:line="240" w:lineRule="auto"/>
              <w:ind w:firstLineChars="0" w:firstLine="0"/>
              <w:jc w:val="center"/>
              <w:rPr>
                <w:sz w:val="24"/>
              </w:rPr>
            </w:pPr>
            <w:r>
              <w:rPr>
                <w:rFonts w:ascii="宋体" w:hAnsi="宋体" w:hint="eastAsia"/>
                <w:sz w:val="24"/>
              </w:rPr>
              <w:t>约束性</w:t>
            </w:r>
          </w:p>
        </w:tc>
        <w:tc>
          <w:tcPr>
            <w:tcW w:w="854" w:type="pct"/>
            <w:vAlign w:val="center"/>
          </w:tcPr>
          <w:p w14:paraId="6423F5CA"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375</w:t>
            </w:r>
          </w:p>
        </w:tc>
        <w:tc>
          <w:tcPr>
            <w:tcW w:w="1048" w:type="pct"/>
            <w:vAlign w:val="center"/>
          </w:tcPr>
          <w:p w14:paraId="52994516" w14:textId="77777777" w:rsidR="003E69EC" w:rsidRDefault="00CF12FA">
            <w:pPr>
              <w:widowControl/>
              <w:spacing w:line="240" w:lineRule="auto"/>
              <w:ind w:firstLineChars="0" w:firstLine="0"/>
              <w:jc w:val="center"/>
              <w:rPr>
                <w:rFonts w:ascii="宋体" w:hAnsi="宋体"/>
                <w:sz w:val="24"/>
              </w:rPr>
            </w:pPr>
            <w:r>
              <w:rPr>
                <w:rFonts w:ascii="宋体" w:hAnsi="宋体" w:hint="eastAsia"/>
                <w:sz w:val="24"/>
              </w:rPr>
              <w:t>350</w:t>
            </w:r>
          </w:p>
        </w:tc>
      </w:tr>
    </w:tbl>
    <w:p w14:paraId="53B370D5" w14:textId="77777777" w:rsidR="003E69EC" w:rsidRDefault="00CF12FA">
      <w:pPr>
        <w:pStyle w:val="2"/>
        <w:spacing w:before="260" w:after="260" w:line="416" w:lineRule="auto"/>
        <w:ind w:right="240" w:firstLineChars="0" w:firstLine="0"/>
        <w:rPr>
          <w:rFonts w:ascii="Times New Roman" w:hAnsi="Times New Roman" w:cs="Times New Roman"/>
        </w:rPr>
      </w:pPr>
      <w:bookmarkStart w:id="77" w:name="_Toc43485010"/>
      <w:bookmarkStart w:id="78" w:name="_Toc58699382"/>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7"/>
      <w:bookmarkEnd w:id="78"/>
    </w:p>
    <w:p w14:paraId="25FC887A" w14:textId="77777777" w:rsidR="003E69EC" w:rsidRDefault="00CF12FA">
      <w:pPr>
        <w:ind w:firstLine="562"/>
        <w:rPr>
          <w:b/>
          <w:lang w:val="zh-CN"/>
        </w:rPr>
      </w:pPr>
      <w:r>
        <w:rPr>
          <w:rFonts w:hint="eastAsia"/>
          <w:b/>
          <w:lang w:val="zh-CN"/>
        </w:rPr>
        <w:t>1.</w:t>
      </w:r>
      <w:r>
        <w:rPr>
          <w:rFonts w:hint="eastAsia"/>
          <w:b/>
          <w:lang w:val="zh-CN"/>
        </w:rPr>
        <w:t>村</w:t>
      </w:r>
      <w:proofErr w:type="gramStart"/>
      <w:r>
        <w:rPr>
          <w:rFonts w:hint="eastAsia"/>
          <w:b/>
          <w:lang w:val="zh-CN"/>
        </w:rPr>
        <w:t>域人口</w:t>
      </w:r>
      <w:proofErr w:type="gramEnd"/>
      <w:r>
        <w:rPr>
          <w:rFonts w:hint="eastAsia"/>
          <w:b/>
          <w:lang w:val="zh-CN"/>
        </w:rPr>
        <w:t>规模预测</w:t>
      </w:r>
    </w:p>
    <w:p w14:paraId="640C75C7" w14:textId="77777777" w:rsidR="003E69EC" w:rsidRDefault="00CF12FA">
      <w:pPr>
        <w:ind w:firstLine="560"/>
        <w:rPr>
          <w:lang w:val="zh-CN"/>
        </w:rPr>
      </w:pPr>
      <w:r>
        <w:rPr>
          <w:rFonts w:hint="eastAsia"/>
          <w:lang w:val="zh-CN"/>
        </w:rPr>
        <w:t>2019</w:t>
      </w:r>
      <w:r>
        <w:rPr>
          <w:rFonts w:hint="eastAsia"/>
          <w:lang w:val="zh-CN"/>
        </w:rPr>
        <w:t>年，村域现状户籍人口规模为</w:t>
      </w:r>
      <w:r>
        <w:rPr>
          <w:rFonts w:hint="eastAsia"/>
          <w:lang w:val="zh-CN"/>
        </w:rPr>
        <w:t>839</w:t>
      </w:r>
      <w:r>
        <w:rPr>
          <w:rFonts w:hint="eastAsia"/>
          <w:lang w:val="zh-CN"/>
        </w:rPr>
        <w:t>人，人均村庄建设用地面积为</w:t>
      </w:r>
      <w:r>
        <w:rPr>
          <w:rFonts w:hint="eastAsia"/>
          <w:lang w:val="zh-CN"/>
        </w:rPr>
        <w:t>237</w:t>
      </w:r>
      <w:r>
        <w:rPr>
          <w:rFonts w:hint="eastAsia"/>
          <w:lang w:val="zh-CN"/>
        </w:rPr>
        <w:t>㎡</w:t>
      </w:r>
      <w:r>
        <w:rPr>
          <w:rFonts w:hint="eastAsia"/>
          <w:lang w:val="zh-CN"/>
        </w:rPr>
        <w:t>/</w:t>
      </w:r>
      <w:r>
        <w:rPr>
          <w:rFonts w:hint="eastAsia"/>
          <w:lang w:val="zh-CN"/>
        </w:rPr>
        <w:t>人。</w:t>
      </w:r>
    </w:p>
    <w:p w14:paraId="4D0F3BBE" w14:textId="77777777" w:rsidR="003E69EC" w:rsidRDefault="00CF12FA">
      <w:pPr>
        <w:ind w:firstLine="560"/>
        <w:rPr>
          <w:lang w:val="zh-CN"/>
        </w:rPr>
      </w:pPr>
      <w:r>
        <w:rPr>
          <w:rFonts w:hint="eastAsia"/>
          <w:lang w:val="zh-CN"/>
        </w:rPr>
        <w:t>根据人口近年变化趋势，利用综合增长率法公式计算：</w:t>
      </w:r>
    </w:p>
    <w:p w14:paraId="5C73C9CE" w14:textId="77777777" w:rsidR="003E69EC" w:rsidRDefault="00CF12FA">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6111BF3F" w14:textId="77777777" w:rsidR="003E69EC" w:rsidRDefault="00CF12FA">
      <w:pPr>
        <w:ind w:firstLine="560"/>
        <w:rPr>
          <w:lang w:val="zh-CN"/>
        </w:rPr>
      </w:pPr>
      <w:r>
        <w:rPr>
          <w:rFonts w:hint="eastAsia"/>
          <w:lang w:val="zh-CN"/>
        </w:rPr>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00E2C4CF" w14:textId="77777777" w:rsidR="003E69EC" w:rsidRDefault="00CF12FA">
      <w:pPr>
        <w:ind w:firstLine="560"/>
      </w:pPr>
      <w:r>
        <w:rPr>
          <w:rFonts w:hint="eastAsia"/>
          <w:lang w:val="zh-CN"/>
        </w:rPr>
        <w:t>P</w:t>
      </w:r>
      <w:r>
        <w:rPr>
          <w:vertAlign w:val="subscript"/>
          <w:lang w:val="zh-CN"/>
        </w:rPr>
        <w:t>2035</w:t>
      </w:r>
      <w:r>
        <w:rPr>
          <w:rFonts w:hint="eastAsia"/>
          <w:lang w:val="zh-CN"/>
        </w:rPr>
        <w:t>=P</w:t>
      </w:r>
      <w:r>
        <w:rPr>
          <w:vertAlign w:val="subscript"/>
          <w:lang w:val="zh-CN"/>
        </w:rPr>
        <w:t>2019</w:t>
      </w:r>
      <w:r>
        <w:rPr>
          <w:rFonts w:hint="eastAsia"/>
          <w:lang w:val="zh-CN"/>
        </w:rPr>
        <w:t>×（</w:t>
      </w:r>
      <w:r>
        <w:rPr>
          <w:rFonts w:hint="eastAsia"/>
          <w:lang w:val="zh-CN"/>
        </w:rPr>
        <w:t>1</w:t>
      </w:r>
      <w:r>
        <w:rPr>
          <w:lang w:val="zh-CN"/>
        </w:rPr>
        <w:t>-0.2</w:t>
      </w:r>
      <w:r>
        <w:rPr>
          <w:rFonts w:hint="eastAsia"/>
          <w:lang w:val="zh-CN"/>
        </w:rPr>
        <w:t>5%</w:t>
      </w:r>
      <w:r>
        <w:rPr>
          <w:rFonts w:hint="eastAsia"/>
          <w:lang w:val="zh-CN"/>
        </w:rPr>
        <w:t>）</w:t>
      </w:r>
      <w:r>
        <w:rPr>
          <w:rFonts w:hint="eastAsia"/>
          <w:vertAlign w:val="superscript"/>
          <w:lang w:val="zh-CN"/>
        </w:rPr>
        <w:t>1</w:t>
      </w:r>
      <w:r>
        <w:rPr>
          <w:vertAlign w:val="superscript"/>
          <w:lang w:val="zh-CN"/>
        </w:rPr>
        <w:t>6</w:t>
      </w:r>
      <w:r>
        <w:rPr>
          <w:rFonts w:hint="eastAsia"/>
          <w:lang w:val="zh-CN"/>
        </w:rPr>
        <w:t>=</w:t>
      </w:r>
      <w:r>
        <w:rPr>
          <w:rFonts w:hint="eastAsia"/>
        </w:rPr>
        <w:t>839</w:t>
      </w:r>
    </w:p>
    <w:p w14:paraId="16A4E26A" w14:textId="77777777" w:rsidR="003E69EC" w:rsidRDefault="00CF12FA">
      <w:pPr>
        <w:ind w:firstLine="560"/>
        <w:rPr>
          <w:vertAlign w:val="superscript"/>
          <w:lang w:val="zh-CN"/>
        </w:rPr>
      </w:pPr>
      <w:r>
        <w:rPr>
          <w:lang w:val="zh-CN"/>
        </w:rPr>
        <w:t>预测</w:t>
      </w:r>
      <w:r>
        <w:t>203</w:t>
      </w:r>
      <w:r>
        <w:rPr>
          <w:rFonts w:hint="eastAsia"/>
        </w:rPr>
        <w:t>5</w:t>
      </w:r>
      <w:r>
        <w:rPr>
          <w:lang w:val="zh-CN"/>
        </w:rPr>
        <w:t>年</w:t>
      </w:r>
      <w:r>
        <w:rPr>
          <w:rFonts w:hint="eastAsia"/>
          <w:lang w:val="zh-CN"/>
        </w:rPr>
        <w:t>长安村</w:t>
      </w:r>
      <w:r>
        <w:rPr>
          <w:lang w:val="zh-CN"/>
        </w:rPr>
        <w:t>村域总人口</w:t>
      </w:r>
      <w:r>
        <w:rPr>
          <w:rFonts w:hint="eastAsia"/>
          <w:lang w:val="zh-CN"/>
        </w:rPr>
        <w:t>为</w:t>
      </w:r>
      <w:r>
        <w:rPr>
          <w:rFonts w:hint="eastAsia"/>
          <w:lang w:val="zh-CN"/>
        </w:rPr>
        <w:t>850</w:t>
      </w:r>
      <w:r>
        <w:rPr>
          <w:lang w:val="zh-CN"/>
        </w:rPr>
        <w:t>人。</w:t>
      </w:r>
    </w:p>
    <w:p w14:paraId="4E8EAC3D" w14:textId="77777777" w:rsidR="003E69EC" w:rsidRDefault="00CF12FA">
      <w:pPr>
        <w:ind w:firstLine="562"/>
        <w:rPr>
          <w:b/>
          <w:lang w:val="zh-CN"/>
        </w:rPr>
      </w:pPr>
      <w:r>
        <w:rPr>
          <w:rFonts w:hint="eastAsia"/>
          <w:b/>
        </w:rPr>
        <w:t>2</w:t>
      </w:r>
      <w:r>
        <w:rPr>
          <w:rFonts w:hint="eastAsia"/>
          <w:b/>
          <w:lang w:val="zh-CN"/>
        </w:rPr>
        <w:t>.</w:t>
      </w:r>
      <w:r>
        <w:rPr>
          <w:rFonts w:hint="eastAsia"/>
          <w:b/>
        </w:rPr>
        <w:t>村庄建设用地</w:t>
      </w:r>
      <w:r>
        <w:rPr>
          <w:rFonts w:hint="eastAsia"/>
          <w:b/>
          <w:lang w:val="zh-CN"/>
        </w:rPr>
        <w:t>规模预测</w:t>
      </w:r>
    </w:p>
    <w:p w14:paraId="52727A30" w14:textId="77777777" w:rsidR="003E69EC" w:rsidRDefault="00CF12FA">
      <w:pPr>
        <w:ind w:firstLine="560"/>
      </w:pPr>
      <w:r>
        <w:rPr>
          <w:rFonts w:hint="eastAsia"/>
        </w:rPr>
        <w:t>结合预测人口和人均村庄建设用地指标，预测长安村</w:t>
      </w:r>
      <w:r>
        <w:rPr>
          <w:rFonts w:hint="eastAsia"/>
        </w:rPr>
        <w:t>2035</w:t>
      </w:r>
      <w:r>
        <w:rPr>
          <w:rFonts w:hint="eastAsia"/>
        </w:rPr>
        <w:t>年村庄建设用地面积为</w:t>
      </w:r>
      <w:r>
        <w:rPr>
          <w:rFonts w:hint="eastAsia"/>
        </w:rPr>
        <w:t>23.5</w:t>
      </w:r>
      <w:r>
        <w:rPr>
          <w:rFonts w:hint="eastAsia"/>
        </w:rPr>
        <w:t>公顷。</w:t>
      </w:r>
    </w:p>
    <w:p w14:paraId="0CC65351" w14:textId="77777777" w:rsidR="003E69EC" w:rsidRDefault="003E69EC">
      <w:pPr>
        <w:ind w:firstLine="560"/>
      </w:pPr>
    </w:p>
    <w:p w14:paraId="2F76EFAB" w14:textId="77777777" w:rsidR="003E69EC" w:rsidRDefault="00CF12FA">
      <w:pPr>
        <w:pStyle w:val="1"/>
        <w:spacing w:before="340" w:after="330" w:line="578" w:lineRule="auto"/>
        <w:ind w:firstLineChars="0" w:firstLine="0"/>
      </w:pPr>
      <w:r>
        <w:rPr>
          <w:rFonts w:hint="eastAsia"/>
        </w:rPr>
        <w:br w:type="column"/>
      </w:r>
      <w:bookmarkStart w:id="79" w:name="_Toc58699383"/>
      <w:bookmarkStart w:id="80" w:name="_Toc43485011"/>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空间布局优化规划</w:t>
      </w:r>
      <w:bookmarkEnd w:id="79"/>
      <w:bookmarkEnd w:id="80"/>
    </w:p>
    <w:p w14:paraId="00D5312A" w14:textId="77777777" w:rsidR="003E69EC" w:rsidRDefault="00CF12FA">
      <w:pPr>
        <w:pStyle w:val="2"/>
        <w:spacing w:before="260" w:after="260" w:line="416" w:lineRule="auto"/>
        <w:ind w:right="240" w:firstLineChars="0" w:firstLine="0"/>
        <w:rPr>
          <w:rFonts w:ascii="Times New Roman" w:hAnsi="Times New Roman" w:cs="Times New Roman"/>
        </w:rPr>
      </w:pPr>
      <w:bookmarkStart w:id="81" w:name="_Toc58699384"/>
      <w:bookmarkStart w:id="82" w:name="_Toc43485012"/>
      <w:r>
        <w:rPr>
          <w:rFonts w:ascii="Times New Roman" w:hAnsi="Times New Roman" w:cs="Times New Roman" w:hint="eastAsia"/>
        </w:rPr>
        <w:t>一、底线管控</w:t>
      </w:r>
      <w:bookmarkEnd w:id="81"/>
      <w:bookmarkEnd w:id="82"/>
    </w:p>
    <w:p w14:paraId="0DCBDB06" w14:textId="77777777" w:rsidR="003E69EC" w:rsidRDefault="00CF12FA">
      <w:pPr>
        <w:ind w:firstLine="560"/>
      </w:pPr>
      <w:r>
        <w:rPr>
          <w:rFonts w:hint="eastAsia"/>
        </w:rPr>
        <w:t>规划严格落实上位国土空间规划的各项控制性指标，落实生态保护红线、永久基本农田、永久基本农田储备</w:t>
      </w:r>
      <w:proofErr w:type="gramStart"/>
      <w:r>
        <w:rPr>
          <w:rFonts w:hint="eastAsia"/>
        </w:rPr>
        <w:t>区划定</w:t>
      </w:r>
      <w:proofErr w:type="gramEnd"/>
      <w:r>
        <w:rPr>
          <w:rFonts w:hint="eastAsia"/>
        </w:rPr>
        <w:t>成果，落实耕地后备资源和国土综合整治重点区域。</w:t>
      </w:r>
    </w:p>
    <w:p w14:paraId="609E2296" w14:textId="77777777" w:rsidR="003E69EC" w:rsidRDefault="00CF12FA">
      <w:pPr>
        <w:pStyle w:val="2"/>
        <w:spacing w:before="260" w:after="260" w:line="416" w:lineRule="auto"/>
        <w:ind w:right="240" w:firstLineChars="0" w:firstLine="0"/>
        <w:rPr>
          <w:rFonts w:ascii="Times New Roman" w:hAnsi="Times New Roman" w:cs="Times New Roman"/>
        </w:rPr>
      </w:pPr>
      <w:bookmarkStart w:id="83" w:name="_Toc43485013"/>
      <w:bookmarkStart w:id="84" w:name="_Toc58699385"/>
      <w:r>
        <w:rPr>
          <w:rFonts w:ascii="Times New Roman" w:hAnsi="Times New Roman" w:cs="Times New Roman" w:hint="eastAsia"/>
        </w:rPr>
        <w:t>二、优化空间布局</w:t>
      </w:r>
      <w:bookmarkEnd w:id="83"/>
      <w:bookmarkEnd w:id="84"/>
    </w:p>
    <w:p w14:paraId="2DA1BCAE" w14:textId="77777777" w:rsidR="003E69EC" w:rsidRDefault="00CF12FA">
      <w:pPr>
        <w:ind w:firstLine="560"/>
      </w:pPr>
      <w:r>
        <w:rPr>
          <w:rFonts w:hint="eastAsia"/>
        </w:rPr>
        <w:t>根据长安村国土空间开发与保护要求，土地供给能力和各项建设对土地的需求，经综合平衡后，确定长安村规划期内土地利用规模结构调整方案。到</w:t>
      </w:r>
      <w:r>
        <w:rPr>
          <w:rFonts w:hint="eastAsia"/>
        </w:rPr>
        <w:t>2035</w:t>
      </w:r>
      <w:r>
        <w:rPr>
          <w:rFonts w:hint="eastAsia"/>
        </w:rPr>
        <w:t>年，长安村农用地面积</w:t>
      </w:r>
      <w:r>
        <w:rPr>
          <w:rFonts w:hint="eastAsia"/>
        </w:rPr>
        <w:t>290.94</w:t>
      </w:r>
      <w:r>
        <w:rPr>
          <w:rFonts w:hint="eastAsia"/>
        </w:rPr>
        <w:t>公顷，建设用地面积</w:t>
      </w:r>
      <w:r>
        <w:rPr>
          <w:rFonts w:hint="eastAsia"/>
        </w:rPr>
        <w:t>32.41</w:t>
      </w:r>
      <w:r>
        <w:rPr>
          <w:rFonts w:hint="eastAsia"/>
        </w:rPr>
        <w:t>公顷，其他土地面积</w:t>
      </w:r>
      <w:r>
        <w:rPr>
          <w:rFonts w:hint="eastAsia"/>
        </w:rPr>
        <w:t>1.58</w:t>
      </w:r>
      <w:r>
        <w:rPr>
          <w:rFonts w:hint="eastAsia"/>
        </w:rPr>
        <w:t>公顷。</w:t>
      </w:r>
    </w:p>
    <w:p w14:paraId="30D03BD3" w14:textId="77777777" w:rsidR="003E69EC" w:rsidRDefault="00CF12FA">
      <w:pPr>
        <w:ind w:firstLine="562"/>
        <w:rPr>
          <w:b/>
        </w:rPr>
      </w:pPr>
      <w:r>
        <w:rPr>
          <w:rFonts w:hint="eastAsia"/>
          <w:b/>
        </w:rPr>
        <w:t>1.</w:t>
      </w:r>
      <w:r>
        <w:rPr>
          <w:rFonts w:hint="eastAsia"/>
          <w:b/>
        </w:rPr>
        <w:t>农用</w:t>
      </w:r>
      <w:proofErr w:type="gramStart"/>
      <w:r>
        <w:rPr>
          <w:rFonts w:hint="eastAsia"/>
          <w:b/>
        </w:rPr>
        <w:t>地结构</w:t>
      </w:r>
      <w:proofErr w:type="gramEnd"/>
      <w:r>
        <w:rPr>
          <w:rFonts w:hint="eastAsia"/>
          <w:b/>
        </w:rPr>
        <w:t>调整</w:t>
      </w:r>
    </w:p>
    <w:p w14:paraId="3F93D49C" w14:textId="77777777" w:rsidR="003E69EC" w:rsidRDefault="00CF12FA">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25503F0A" w14:textId="77777777" w:rsidR="003E69EC" w:rsidRDefault="00CF12FA">
      <w:pPr>
        <w:ind w:firstLine="560"/>
      </w:pPr>
      <w:r>
        <w:rPr>
          <w:rFonts w:hint="eastAsia"/>
        </w:rPr>
        <w:t>统筹安排园、林、草及其他农用地。根据土地利用现状、林业发展规划、农业发展规划等相关规划，统筹安排园、林、草用地。本轮规划采取退耕还林、农用</w:t>
      </w:r>
      <w:proofErr w:type="gramStart"/>
      <w:r>
        <w:rPr>
          <w:rFonts w:hint="eastAsia"/>
        </w:rPr>
        <w:t>地结构</w:t>
      </w:r>
      <w:proofErr w:type="gramEnd"/>
      <w:r>
        <w:rPr>
          <w:rFonts w:hint="eastAsia"/>
        </w:rPr>
        <w:t>调整等措施，优化农用地布局，规划期还安排通过农用地整理等措施增加其他农用地面积。通过地类调整，不断优化农用地结构。</w:t>
      </w:r>
    </w:p>
    <w:p w14:paraId="128F185C" w14:textId="77777777" w:rsidR="003E69EC" w:rsidRDefault="00CF12FA">
      <w:pPr>
        <w:ind w:firstLine="560"/>
        <w:rPr>
          <w:rFonts w:ascii="宋体" w:hAnsi="宋体" w:cs="宋体"/>
          <w:b/>
        </w:rPr>
      </w:pPr>
      <w:proofErr w:type="gramStart"/>
      <w:r>
        <w:rPr>
          <w:rFonts w:ascii="宋体" w:hAnsi="宋体" w:cs="宋体" w:hint="eastAsia"/>
        </w:rPr>
        <w:t>至规划</w:t>
      </w:r>
      <w:proofErr w:type="gramEnd"/>
      <w:r>
        <w:rPr>
          <w:rFonts w:ascii="宋体" w:hAnsi="宋体" w:cs="宋体" w:hint="eastAsia"/>
        </w:rPr>
        <w:t>期末，长安村耕地面积</w:t>
      </w:r>
      <w:r>
        <w:rPr>
          <w:rFonts w:ascii="宋体" w:hAnsi="宋体" w:cs="宋体" w:hint="eastAsia"/>
        </w:rPr>
        <w:t>264.61</w:t>
      </w:r>
      <w:r>
        <w:rPr>
          <w:rFonts w:ascii="宋体" w:hAnsi="宋体" w:cs="宋体" w:hint="eastAsia"/>
        </w:rPr>
        <w:t>公顷，林地面积为</w:t>
      </w:r>
      <w:r>
        <w:rPr>
          <w:rFonts w:ascii="宋体" w:hAnsi="宋体" w:cs="宋体" w:hint="eastAsia"/>
        </w:rPr>
        <w:t>21.35</w:t>
      </w:r>
      <w:r>
        <w:rPr>
          <w:rFonts w:ascii="宋体" w:hAnsi="宋体" w:cs="宋体" w:hint="eastAsia"/>
        </w:rPr>
        <w:t>公顷，园地面积为</w:t>
      </w:r>
      <w:r>
        <w:rPr>
          <w:rFonts w:ascii="宋体" w:hAnsi="宋体" w:cs="宋体" w:hint="eastAsia"/>
        </w:rPr>
        <w:t>0.36</w:t>
      </w:r>
      <w:r>
        <w:rPr>
          <w:rFonts w:ascii="宋体" w:hAnsi="宋体" w:cs="宋体" w:hint="eastAsia"/>
        </w:rPr>
        <w:t>公顷，草地面积为</w:t>
      </w:r>
      <w:r>
        <w:rPr>
          <w:rFonts w:ascii="宋体" w:hAnsi="宋体" w:cs="宋体" w:hint="eastAsia"/>
        </w:rPr>
        <w:t>2.4</w:t>
      </w:r>
      <w:r>
        <w:rPr>
          <w:rFonts w:ascii="宋体" w:hAnsi="宋体" w:cs="宋体" w:hint="eastAsia"/>
        </w:rPr>
        <w:t>5</w:t>
      </w:r>
      <w:r>
        <w:rPr>
          <w:rFonts w:ascii="宋体" w:hAnsi="宋体" w:cs="宋体" w:hint="eastAsia"/>
        </w:rPr>
        <w:t>公顷，其他农用地面积为</w:t>
      </w:r>
      <w:r>
        <w:rPr>
          <w:rFonts w:ascii="宋体" w:hAnsi="宋体" w:cs="宋体" w:hint="eastAsia"/>
        </w:rPr>
        <w:t>2.17</w:t>
      </w:r>
      <w:r>
        <w:rPr>
          <w:rFonts w:ascii="宋体" w:hAnsi="宋体" w:cs="宋体" w:hint="eastAsia"/>
        </w:rPr>
        <w:t>公顷。</w:t>
      </w:r>
    </w:p>
    <w:p w14:paraId="16A63DF7" w14:textId="77777777" w:rsidR="003E69EC" w:rsidRDefault="00CF12FA">
      <w:pPr>
        <w:ind w:firstLine="562"/>
        <w:rPr>
          <w:b/>
        </w:rPr>
      </w:pPr>
      <w:r>
        <w:rPr>
          <w:rFonts w:hint="eastAsia"/>
          <w:b/>
        </w:rPr>
        <w:t>2.</w:t>
      </w:r>
      <w:r>
        <w:rPr>
          <w:rFonts w:hint="eastAsia"/>
          <w:b/>
        </w:rPr>
        <w:t>建设用地结构调整</w:t>
      </w:r>
    </w:p>
    <w:p w14:paraId="02A3FD95" w14:textId="77777777" w:rsidR="003E69EC" w:rsidRDefault="00CF12FA">
      <w:pPr>
        <w:ind w:firstLine="560"/>
        <w:rPr>
          <w:rFonts w:ascii="宋体" w:hAnsi="宋体" w:cs="宋体"/>
        </w:rPr>
      </w:pPr>
      <w:r>
        <w:rPr>
          <w:rFonts w:ascii="宋体" w:hAnsi="宋体" w:cs="宋体" w:hint="eastAsia"/>
        </w:rPr>
        <w:t>优化城乡居民点用地结构。按照人口向城镇集中原则，推进城镇化进程，改造城中村，优化城镇用地结构；加大基础设施用地比重。根据重大基础设施用地需求，适当增加交通运输用地、水利设施用地，能源、电力、环保、旅游等基础实施用地，提升基础设施用地比重。</w:t>
      </w:r>
    </w:p>
    <w:p w14:paraId="6843F03A" w14:textId="77777777" w:rsidR="003E69EC" w:rsidRDefault="00CF12FA">
      <w:pPr>
        <w:ind w:firstLine="560"/>
      </w:pPr>
      <w:proofErr w:type="gramStart"/>
      <w:r>
        <w:rPr>
          <w:rFonts w:ascii="宋体" w:hAnsi="宋体" w:cs="宋体" w:hint="eastAsia"/>
        </w:rPr>
        <w:t>至规划</w:t>
      </w:r>
      <w:proofErr w:type="gramEnd"/>
      <w:r>
        <w:rPr>
          <w:rFonts w:ascii="宋体" w:hAnsi="宋体" w:cs="宋体" w:hint="eastAsia"/>
        </w:rPr>
        <w:t>期末，</w:t>
      </w:r>
      <w:r>
        <w:rPr>
          <w:rFonts w:hint="eastAsia"/>
        </w:rPr>
        <w:t>村域内现状建设用地面积</w:t>
      </w:r>
      <w:r>
        <w:rPr>
          <w:rFonts w:hint="eastAsia"/>
        </w:rPr>
        <w:t>32.41</w:t>
      </w:r>
      <w:r>
        <w:rPr>
          <w:rFonts w:hint="eastAsia"/>
        </w:rPr>
        <w:t>顷，占土地总面积的</w:t>
      </w:r>
      <w:r>
        <w:rPr>
          <w:rFonts w:hint="eastAsia"/>
        </w:rPr>
        <w:t>9.97%</w:t>
      </w:r>
      <w:r>
        <w:rPr>
          <w:rFonts w:hint="eastAsia"/>
        </w:rPr>
        <w:t>。其中宅基地</w:t>
      </w:r>
      <w:r>
        <w:rPr>
          <w:rFonts w:hint="eastAsia"/>
        </w:rPr>
        <w:t>13.27</w:t>
      </w:r>
      <w:r>
        <w:rPr>
          <w:rFonts w:hint="eastAsia"/>
        </w:rPr>
        <w:t>公顷，占土地总面积的</w:t>
      </w:r>
      <w:r>
        <w:rPr>
          <w:rFonts w:hint="eastAsia"/>
        </w:rPr>
        <w:t>4.08%</w:t>
      </w:r>
      <w:r>
        <w:rPr>
          <w:rFonts w:hint="eastAsia"/>
        </w:rPr>
        <w:t>；公共服务设施用地</w:t>
      </w:r>
      <w:r>
        <w:rPr>
          <w:rFonts w:hint="eastAsia"/>
        </w:rPr>
        <w:t>0.54</w:t>
      </w:r>
      <w:r>
        <w:rPr>
          <w:rFonts w:hint="eastAsia"/>
        </w:rPr>
        <w:t>公顷，占土地总面积的</w:t>
      </w:r>
      <w:r>
        <w:rPr>
          <w:rFonts w:hint="eastAsia"/>
        </w:rPr>
        <w:t>0.17%</w:t>
      </w:r>
      <w:r>
        <w:rPr>
          <w:rFonts w:hint="eastAsia"/>
        </w:rPr>
        <w:t>；经营性建设用地</w:t>
      </w:r>
      <w:r>
        <w:rPr>
          <w:rFonts w:hint="eastAsia"/>
        </w:rPr>
        <w:t>3.25</w:t>
      </w:r>
      <w:r>
        <w:rPr>
          <w:rFonts w:hint="eastAsia"/>
        </w:rPr>
        <w:t>公顷，</w:t>
      </w:r>
      <w:r>
        <w:rPr>
          <w:rFonts w:hint="eastAsia"/>
        </w:rPr>
        <w:t>占土地总面积的</w:t>
      </w:r>
      <w:r>
        <w:rPr>
          <w:rFonts w:hint="eastAsia"/>
        </w:rPr>
        <w:t>1%</w:t>
      </w:r>
      <w:r>
        <w:rPr>
          <w:rFonts w:hint="eastAsia"/>
        </w:rPr>
        <w:t>；道路与交通设施用地</w:t>
      </w:r>
      <w:r>
        <w:rPr>
          <w:rFonts w:hint="eastAsia"/>
        </w:rPr>
        <w:t>3.08</w:t>
      </w:r>
      <w:r>
        <w:rPr>
          <w:rFonts w:hint="eastAsia"/>
        </w:rPr>
        <w:t>公顷，占土地总面积的</w:t>
      </w:r>
      <w:r>
        <w:rPr>
          <w:rFonts w:hint="eastAsia"/>
        </w:rPr>
        <w:t>0.95%</w:t>
      </w:r>
      <w:r>
        <w:rPr>
          <w:rFonts w:hint="eastAsia"/>
        </w:rPr>
        <w:t>；公用设施用地</w:t>
      </w:r>
      <w:r>
        <w:rPr>
          <w:rFonts w:hint="eastAsia"/>
        </w:rPr>
        <w:t>0.18</w:t>
      </w:r>
      <w:r>
        <w:rPr>
          <w:rFonts w:hint="eastAsia"/>
        </w:rPr>
        <w:t>公顷，占土地总面积的</w:t>
      </w:r>
      <w:r>
        <w:rPr>
          <w:rFonts w:hint="eastAsia"/>
        </w:rPr>
        <w:t>0.06%</w:t>
      </w:r>
      <w:r>
        <w:rPr>
          <w:rFonts w:hint="eastAsia"/>
        </w:rPr>
        <w:t>。规划新增绿地与广场用地</w:t>
      </w:r>
      <w:r>
        <w:rPr>
          <w:rFonts w:hint="eastAsia"/>
        </w:rPr>
        <w:t>0.1</w:t>
      </w:r>
      <w:r>
        <w:rPr>
          <w:rFonts w:hint="eastAsia"/>
        </w:rPr>
        <w:t>公顷，占土地总面积的</w:t>
      </w:r>
      <w:r>
        <w:rPr>
          <w:rFonts w:hint="eastAsia"/>
        </w:rPr>
        <w:t>0.03%</w:t>
      </w:r>
    </w:p>
    <w:p w14:paraId="1163DCA2" w14:textId="77777777" w:rsidR="003E69EC" w:rsidRDefault="00CF12FA">
      <w:pPr>
        <w:ind w:firstLine="562"/>
        <w:rPr>
          <w:b/>
        </w:rPr>
      </w:pPr>
      <w:r>
        <w:rPr>
          <w:rFonts w:hint="eastAsia"/>
          <w:b/>
        </w:rPr>
        <w:t>3.</w:t>
      </w:r>
      <w:r>
        <w:rPr>
          <w:rFonts w:hint="eastAsia"/>
          <w:b/>
        </w:rPr>
        <w:t>其他用地</w:t>
      </w:r>
    </w:p>
    <w:p w14:paraId="3F13EB20" w14:textId="77777777" w:rsidR="003E69EC" w:rsidRDefault="00CF12FA">
      <w:pPr>
        <w:ind w:firstLine="560"/>
        <w:rPr>
          <w:rFonts w:ascii="宋体" w:hAnsi="宋体" w:cs="宋体"/>
        </w:rPr>
      </w:pPr>
      <w:r>
        <w:rPr>
          <w:rFonts w:ascii="宋体" w:hAnsi="宋体" w:cs="宋体" w:hint="eastAsia"/>
        </w:rPr>
        <w:t>在保护生态环境的前提下，适度开发其他用地，到</w:t>
      </w:r>
      <w:r>
        <w:rPr>
          <w:rFonts w:ascii="宋体" w:hAnsi="宋体" w:cs="宋体" w:hint="eastAsia"/>
        </w:rPr>
        <w:t>2035</w:t>
      </w:r>
      <w:r>
        <w:rPr>
          <w:rFonts w:ascii="宋体" w:hAnsi="宋体" w:cs="宋体" w:hint="eastAsia"/>
        </w:rPr>
        <w:t>年，长安村其他用地面积保持不变，为</w:t>
      </w:r>
      <w:r>
        <w:rPr>
          <w:rFonts w:ascii="宋体" w:hAnsi="宋体" w:cs="宋体" w:hint="eastAsia"/>
        </w:rPr>
        <w:t>1.58</w:t>
      </w:r>
      <w:r>
        <w:rPr>
          <w:rFonts w:ascii="宋体" w:hAnsi="宋体" w:cs="宋体" w:hint="eastAsia"/>
        </w:rPr>
        <w:t>公顷。</w:t>
      </w:r>
    </w:p>
    <w:p w14:paraId="7A2FEDE8" w14:textId="77777777" w:rsidR="003E69EC" w:rsidRDefault="00CF12FA">
      <w:pPr>
        <w:ind w:firstLine="562"/>
        <w:rPr>
          <w:b/>
          <w:szCs w:val="28"/>
          <w:lang w:bidi="ar"/>
        </w:rPr>
      </w:pPr>
      <w:r>
        <w:rPr>
          <w:rFonts w:hint="eastAsia"/>
          <w:b/>
          <w:szCs w:val="28"/>
          <w:lang w:bidi="ar"/>
        </w:rPr>
        <w:t>4</w:t>
      </w:r>
      <w:r>
        <w:rPr>
          <w:rFonts w:hint="eastAsia"/>
          <w:b/>
          <w:szCs w:val="28"/>
          <w:lang w:bidi="ar"/>
        </w:rPr>
        <w:t>．机动指标</w:t>
      </w:r>
    </w:p>
    <w:p w14:paraId="1BC6E1D5" w14:textId="77777777" w:rsidR="003E69EC" w:rsidRDefault="00CF12FA">
      <w:pPr>
        <w:ind w:firstLine="560"/>
      </w:pPr>
      <w:r>
        <w:t>村域内机动指标不超过村庄建设用地的</w:t>
      </w:r>
      <w:r>
        <w:rPr>
          <w:rFonts w:hint="eastAsia"/>
        </w:rPr>
        <w:t>5%</w:t>
      </w:r>
      <w:r>
        <w:rPr>
          <w:rFonts w:hint="eastAsia"/>
        </w:rPr>
        <w:t>，本次规划机动指标为</w:t>
      </w:r>
      <w:r>
        <w:rPr>
          <w:rFonts w:hint="eastAsia"/>
        </w:rPr>
        <w:t>1.65</w:t>
      </w:r>
      <w:r>
        <w:rPr>
          <w:rFonts w:hint="eastAsia"/>
        </w:rPr>
        <w:t>公顷。</w:t>
      </w:r>
    </w:p>
    <w:p w14:paraId="37D2684B" w14:textId="77777777" w:rsidR="003E69EC" w:rsidRDefault="003E69EC">
      <w:pPr>
        <w:ind w:firstLine="560"/>
      </w:pPr>
    </w:p>
    <w:p w14:paraId="1DF7DCC4" w14:textId="77777777" w:rsidR="003E69EC" w:rsidRDefault="003E69EC">
      <w:pPr>
        <w:ind w:firstLine="560"/>
      </w:pPr>
    </w:p>
    <w:p w14:paraId="48DD04AC" w14:textId="77777777" w:rsidR="003E69EC" w:rsidRDefault="00CF12FA">
      <w:pPr>
        <w:ind w:firstLine="560"/>
      </w:pPr>
      <w:r>
        <w:rPr>
          <w:rFonts w:hint="eastAsia"/>
        </w:rPr>
        <w:t>。</w:t>
      </w:r>
    </w:p>
    <w:p w14:paraId="62092089" w14:textId="77777777" w:rsidR="003E69EC" w:rsidRDefault="003E69EC">
      <w:pPr>
        <w:ind w:firstLine="560"/>
      </w:pPr>
    </w:p>
    <w:p w14:paraId="133210BF" w14:textId="77777777" w:rsidR="003E69EC" w:rsidRDefault="003E69EC">
      <w:pPr>
        <w:ind w:firstLine="560"/>
      </w:pPr>
    </w:p>
    <w:p w14:paraId="02B93539" w14:textId="77777777" w:rsidR="003E69EC" w:rsidRDefault="003E69EC">
      <w:pPr>
        <w:ind w:firstLine="560"/>
      </w:pPr>
    </w:p>
    <w:p w14:paraId="163B8A46" w14:textId="77777777" w:rsidR="003E69EC" w:rsidRDefault="00CF12FA">
      <w:pPr>
        <w:ind w:firstLine="562"/>
        <w:jc w:val="center"/>
        <w:rPr>
          <w:rFonts w:ascii="宋体" w:hAnsi="宋体" w:cs="宋体"/>
          <w:b/>
          <w:bCs/>
        </w:rPr>
      </w:pPr>
      <w:r>
        <w:rPr>
          <w:rFonts w:ascii="宋体" w:hAnsi="宋体" w:cs="宋体" w:hint="eastAsia"/>
          <w:b/>
          <w:bCs/>
        </w:rPr>
        <w:lastRenderedPageBreak/>
        <w:t>表</w:t>
      </w:r>
      <w:r>
        <w:rPr>
          <w:rFonts w:ascii="宋体" w:hAnsi="宋体" w:cs="宋体" w:hint="eastAsia"/>
          <w:b/>
          <w:bCs/>
        </w:rPr>
        <w:t xml:space="preserve">4-1 </w:t>
      </w:r>
      <w:r>
        <w:rPr>
          <w:rFonts w:ascii="宋体" w:hAnsi="宋体" w:cs="宋体" w:hint="eastAsia"/>
          <w:b/>
          <w:bCs/>
        </w:rPr>
        <w:t>村庄规划用地结构调整表</w:t>
      </w:r>
    </w:p>
    <w:p w14:paraId="05346C9D" w14:textId="77777777" w:rsidR="003E69EC" w:rsidRDefault="00CF12FA">
      <w:pPr>
        <w:ind w:firstLine="560"/>
        <w:jc w:val="right"/>
      </w:pPr>
      <w:r>
        <w:rPr>
          <w:rFonts w:hint="eastAsia"/>
        </w:rPr>
        <w:t>单位：公顷、</w:t>
      </w:r>
      <w:r>
        <w:rPr>
          <w:rFonts w:hint="eastAsia"/>
        </w:rPr>
        <w:t>%</w:t>
      </w:r>
    </w:p>
    <w:tbl>
      <w:tblPr>
        <w:tblW w:w="9713" w:type="dxa"/>
        <w:tblInd w:w="93" w:type="dxa"/>
        <w:tblLayout w:type="fixed"/>
        <w:tblLook w:val="04A0" w:firstRow="1" w:lastRow="0" w:firstColumn="1" w:lastColumn="0" w:noHBand="0" w:noVBand="1"/>
      </w:tblPr>
      <w:tblGrid>
        <w:gridCol w:w="511"/>
        <w:gridCol w:w="922"/>
        <w:gridCol w:w="2391"/>
        <w:gridCol w:w="1111"/>
        <w:gridCol w:w="1110"/>
        <w:gridCol w:w="1428"/>
        <w:gridCol w:w="1110"/>
        <w:gridCol w:w="1130"/>
      </w:tblGrid>
      <w:tr w:rsidR="003E69EC" w14:paraId="5F435228" w14:textId="77777777">
        <w:trPr>
          <w:trHeight w:val="430"/>
        </w:trPr>
        <w:tc>
          <w:tcPr>
            <w:tcW w:w="382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7376A99" w14:textId="77777777" w:rsidR="003E69EC" w:rsidRDefault="00CF12FA">
            <w:pPr>
              <w:widowControl/>
              <w:spacing w:line="240" w:lineRule="auto"/>
              <w:ind w:firstLineChars="0" w:firstLine="562"/>
              <w:jc w:val="center"/>
              <w:rPr>
                <w:rFonts w:ascii="宋体" w:hAnsi="宋体" w:cs="宋体"/>
                <w:b/>
                <w:bCs/>
                <w:kern w:val="0"/>
                <w:sz w:val="24"/>
              </w:rPr>
            </w:pPr>
            <w:r>
              <w:rPr>
                <w:rFonts w:ascii="宋体" w:hAnsi="宋体" w:cs="宋体" w:hint="eastAsia"/>
                <w:b/>
                <w:bCs/>
                <w:kern w:val="0"/>
                <w:sz w:val="24"/>
              </w:rPr>
              <w:t>地类</w:t>
            </w:r>
          </w:p>
        </w:tc>
        <w:tc>
          <w:tcPr>
            <w:tcW w:w="2221" w:type="dxa"/>
            <w:gridSpan w:val="2"/>
            <w:tcBorders>
              <w:top w:val="single" w:sz="8" w:space="0" w:color="auto"/>
              <w:left w:val="nil"/>
              <w:bottom w:val="single" w:sz="8" w:space="0" w:color="auto"/>
              <w:right w:val="single" w:sz="8" w:space="0" w:color="000000"/>
            </w:tcBorders>
            <w:shd w:val="clear" w:color="auto" w:fill="auto"/>
            <w:vAlign w:val="center"/>
          </w:tcPr>
          <w:p w14:paraId="340145D3"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现状基期年</w:t>
            </w:r>
          </w:p>
        </w:tc>
        <w:tc>
          <w:tcPr>
            <w:tcW w:w="2538" w:type="dxa"/>
            <w:gridSpan w:val="2"/>
            <w:tcBorders>
              <w:top w:val="single" w:sz="8" w:space="0" w:color="auto"/>
              <w:left w:val="nil"/>
              <w:bottom w:val="single" w:sz="8" w:space="0" w:color="auto"/>
              <w:right w:val="single" w:sz="8" w:space="0" w:color="000000"/>
            </w:tcBorders>
            <w:shd w:val="clear" w:color="auto" w:fill="auto"/>
            <w:vAlign w:val="center"/>
          </w:tcPr>
          <w:p w14:paraId="2FE08C1D"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规划目标年</w:t>
            </w:r>
          </w:p>
        </w:tc>
        <w:tc>
          <w:tcPr>
            <w:tcW w:w="1130" w:type="dxa"/>
            <w:vMerge w:val="restart"/>
            <w:tcBorders>
              <w:top w:val="single" w:sz="8" w:space="0" w:color="auto"/>
              <w:left w:val="nil"/>
              <w:right w:val="single" w:sz="8" w:space="0" w:color="auto"/>
            </w:tcBorders>
            <w:shd w:val="clear" w:color="auto" w:fill="auto"/>
            <w:vAlign w:val="center"/>
          </w:tcPr>
          <w:p w14:paraId="546C13EB" w14:textId="77777777" w:rsidR="003E69EC" w:rsidRDefault="00CF12FA">
            <w:pPr>
              <w:widowControl/>
              <w:spacing w:line="240" w:lineRule="auto"/>
              <w:ind w:firstLineChars="0" w:firstLine="0"/>
              <w:rPr>
                <w:rFonts w:ascii="宋体" w:hAnsi="宋体" w:cs="宋体"/>
                <w:b/>
                <w:bCs/>
                <w:kern w:val="0"/>
                <w:sz w:val="24"/>
              </w:rPr>
            </w:pPr>
            <w:r>
              <w:rPr>
                <w:rFonts w:ascii="宋体" w:hAnsi="宋体" w:cs="宋体" w:hint="eastAsia"/>
                <w:b/>
                <w:bCs/>
                <w:kern w:val="0"/>
                <w:sz w:val="24"/>
              </w:rPr>
              <w:t>规划期</w:t>
            </w:r>
          </w:p>
          <w:p w14:paraId="514500FA" w14:textId="77777777" w:rsidR="003E69EC" w:rsidRDefault="00CF12FA">
            <w:pPr>
              <w:widowControl/>
              <w:spacing w:line="240" w:lineRule="auto"/>
              <w:ind w:firstLineChars="0" w:firstLine="0"/>
              <w:rPr>
                <w:rFonts w:ascii="宋体" w:hAnsi="宋体" w:cs="宋体"/>
                <w:b/>
                <w:bCs/>
                <w:kern w:val="0"/>
                <w:sz w:val="24"/>
              </w:rPr>
            </w:pPr>
            <w:r>
              <w:rPr>
                <w:rFonts w:ascii="宋体" w:hAnsi="宋体" w:cs="宋体" w:hint="eastAsia"/>
                <w:b/>
                <w:bCs/>
                <w:kern w:val="0"/>
                <w:sz w:val="24"/>
              </w:rPr>
              <w:t>内增减</w:t>
            </w:r>
          </w:p>
        </w:tc>
      </w:tr>
      <w:tr w:rsidR="003E69EC" w14:paraId="2159DEA0" w14:textId="77777777">
        <w:trPr>
          <w:trHeight w:val="325"/>
        </w:trPr>
        <w:tc>
          <w:tcPr>
            <w:tcW w:w="3824" w:type="dxa"/>
            <w:gridSpan w:val="3"/>
            <w:vMerge/>
            <w:tcBorders>
              <w:top w:val="single" w:sz="8" w:space="0" w:color="auto"/>
              <w:left w:val="single" w:sz="8" w:space="0" w:color="auto"/>
              <w:bottom w:val="single" w:sz="8" w:space="0" w:color="000000"/>
              <w:right w:val="single" w:sz="8" w:space="0" w:color="000000"/>
            </w:tcBorders>
            <w:vAlign w:val="center"/>
          </w:tcPr>
          <w:p w14:paraId="34B3B27B" w14:textId="77777777" w:rsidR="003E69EC" w:rsidRDefault="003E69EC">
            <w:pPr>
              <w:widowControl/>
              <w:spacing w:line="240" w:lineRule="auto"/>
              <w:ind w:firstLineChars="0" w:firstLine="0"/>
              <w:jc w:val="left"/>
              <w:rPr>
                <w:rFonts w:ascii="宋体" w:hAnsi="宋体" w:cs="宋体"/>
                <w:b/>
                <w:bCs/>
                <w:kern w:val="0"/>
                <w:sz w:val="24"/>
              </w:rPr>
            </w:pPr>
          </w:p>
        </w:tc>
        <w:tc>
          <w:tcPr>
            <w:tcW w:w="1111" w:type="dxa"/>
            <w:tcBorders>
              <w:top w:val="nil"/>
              <w:left w:val="nil"/>
              <w:bottom w:val="single" w:sz="8" w:space="0" w:color="auto"/>
              <w:right w:val="single" w:sz="8" w:space="0" w:color="auto"/>
            </w:tcBorders>
            <w:shd w:val="clear" w:color="auto" w:fill="auto"/>
            <w:vAlign w:val="center"/>
          </w:tcPr>
          <w:p w14:paraId="6CD2EC60"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10" w:type="dxa"/>
            <w:tcBorders>
              <w:top w:val="nil"/>
              <w:left w:val="nil"/>
              <w:bottom w:val="single" w:sz="8" w:space="0" w:color="auto"/>
              <w:right w:val="single" w:sz="8" w:space="0" w:color="auto"/>
            </w:tcBorders>
            <w:shd w:val="clear" w:color="auto" w:fill="auto"/>
            <w:vAlign w:val="center"/>
          </w:tcPr>
          <w:p w14:paraId="72C31AF4"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428" w:type="dxa"/>
            <w:tcBorders>
              <w:top w:val="nil"/>
              <w:left w:val="nil"/>
              <w:bottom w:val="single" w:sz="8" w:space="0" w:color="auto"/>
              <w:right w:val="single" w:sz="8" w:space="0" w:color="auto"/>
            </w:tcBorders>
            <w:shd w:val="clear" w:color="auto" w:fill="auto"/>
            <w:vAlign w:val="center"/>
          </w:tcPr>
          <w:p w14:paraId="41EDFB0D"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10" w:type="dxa"/>
            <w:tcBorders>
              <w:top w:val="nil"/>
              <w:left w:val="nil"/>
              <w:bottom w:val="single" w:sz="8" w:space="0" w:color="auto"/>
              <w:right w:val="single" w:sz="8" w:space="0" w:color="auto"/>
            </w:tcBorders>
            <w:shd w:val="clear" w:color="auto" w:fill="auto"/>
            <w:vAlign w:val="center"/>
          </w:tcPr>
          <w:p w14:paraId="61C4F7AA"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130" w:type="dxa"/>
            <w:vMerge/>
            <w:tcBorders>
              <w:left w:val="nil"/>
              <w:bottom w:val="single" w:sz="8" w:space="0" w:color="auto"/>
              <w:right w:val="single" w:sz="8" w:space="0" w:color="auto"/>
            </w:tcBorders>
            <w:shd w:val="clear" w:color="auto" w:fill="auto"/>
            <w:vAlign w:val="center"/>
          </w:tcPr>
          <w:p w14:paraId="5C5E1BB5" w14:textId="77777777" w:rsidR="003E69EC" w:rsidRDefault="003E69EC">
            <w:pPr>
              <w:widowControl/>
              <w:spacing w:line="240" w:lineRule="auto"/>
              <w:ind w:firstLineChars="0" w:firstLine="0"/>
              <w:rPr>
                <w:rFonts w:ascii="宋体" w:hAnsi="宋体" w:cs="宋体"/>
                <w:b/>
                <w:bCs/>
                <w:kern w:val="0"/>
                <w:sz w:val="24"/>
              </w:rPr>
            </w:pPr>
          </w:p>
        </w:tc>
      </w:tr>
      <w:tr w:rsidR="003E69EC" w14:paraId="23352145" w14:textId="77777777">
        <w:trPr>
          <w:trHeight w:val="325"/>
        </w:trPr>
        <w:tc>
          <w:tcPr>
            <w:tcW w:w="382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FBE5AD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土地总面积</w:t>
            </w:r>
          </w:p>
        </w:tc>
        <w:tc>
          <w:tcPr>
            <w:tcW w:w="1111" w:type="dxa"/>
            <w:tcBorders>
              <w:top w:val="nil"/>
              <w:left w:val="nil"/>
              <w:bottom w:val="single" w:sz="8" w:space="0" w:color="auto"/>
              <w:right w:val="single" w:sz="8" w:space="0" w:color="auto"/>
            </w:tcBorders>
            <w:shd w:val="clear" w:color="auto" w:fill="auto"/>
            <w:vAlign w:val="center"/>
          </w:tcPr>
          <w:p w14:paraId="14B0E01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324.93</w:t>
            </w:r>
          </w:p>
        </w:tc>
        <w:tc>
          <w:tcPr>
            <w:tcW w:w="1110" w:type="dxa"/>
            <w:tcBorders>
              <w:top w:val="nil"/>
              <w:left w:val="nil"/>
              <w:bottom w:val="single" w:sz="8" w:space="0" w:color="auto"/>
              <w:right w:val="single" w:sz="8" w:space="0" w:color="auto"/>
            </w:tcBorders>
            <w:shd w:val="clear" w:color="auto" w:fill="auto"/>
            <w:vAlign w:val="center"/>
          </w:tcPr>
          <w:p w14:paraId="6091022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100</w:t>
            </w:r>
          </w:p>
        </w:tc>
        <w:tc>
          <w:tcPr>
            <w:tcW w:w="1428" w:type="dxa"/>
            <w:tcBorders>
              <w:top w:val="nil"/>
              <w:left w:val="nil"/>
              <w:bottom w:val="single" w:sz="8" w:space="0" w:color="auto"/>
              <w:right w:val="single" w:sz="8" w:space="0" w:color="auto"/>
            </w:tcBorders>
            <w:shd w:val="clear" w:color="auto" w:fill="auto"/>
            <w:vAlign w:val="center"/>
          </w:tcPr>
          <w:p w14:paraId="360D9147"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324.93</w:t>
            </w:r>
          </w:p>
        </w:tc>
        <w:tc>
          <w:tcPr>
            <w:tcW w:w="1110" w:type="dxa"/>
            <w:tcBorders>
              <w:top w:val="nil"/>
              <w:left w:val="nil"/>
              <w:bottom w:val="single" w:sz="8" w:space="0" w:color="auto"/>
              <w:right w:val="single" w:sz="8" w:space="0" w:color="auto"/>
            </w:tcBorders>
            <w:shd w:val="clear" w:color="auto" w:fill="auto"/>
            <w:vAlign w:val="center"/>
          </w:tcPr>
          <w:p w14:paraId="418B2038"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100</w:t>
            </w:r>
          </w:p>
        </w:tc>
        <w:tc>
          <w:tcPr>
            <w:tcW w:w="1130" w:type="dxa"/>
            <w:tcBorders>
              <w:top w:val="nil"/>
              <w:left w:val="nil"/>
              <w:bottom w:val="single" w:sz="8" w:space="0" w:color="auto"/>
              <w:right w:val="single" w:sz="8" w:space="0" w:color="auto"/>
            </w:tcBorders>
            <w:shd w:val="clear" w:color="auto" w:fill="auto"/>
            <w:vAlign w:val="center"/>
          </w:tcPr>
          <w:p w14:paraId="115FCC8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2D7E396E" w14:textId="77777777">
        <w:trPr>
          <w:trHeight w:val="325"/>
        </w:trPr>
        <w:tc>
          <w:tcPr>
            <w:tcW w:w="511" w:type="dxa"/>
            <w:vMerge w:val="restart"/>
            <w:tcBorders>
              <w:top w:val="nil"/>
              <w:left w:val="single" w:sz="8" w:space="0" w:color="auto"/>
              <w:bottom w:val="single" w:sz="8" w:space="0" w:color="000000"/>
              <w:right w:val="single" w:sz="8" w:space="0" w:color="auto"/>
            </w:tcBorders>
            <w:shd w:val="clear" w:color="auto" w:fill="auto"/>
            <w:vAlign w:val="center"/>
          </w:tcPr>
          <w:p w14:paraId="484A1494"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农用地</w:t>
            </w: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5D045AA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耕地</w:t>
            </w:r>
          </w:p>
        </w:tc>
        <w:tc>
          <w:tcPr>
            <w:tcW w:w="1111" w:type="dxa"/>
            <w:tcBorders>
              <w:top w:val="nil"/>
              <w:left w:val="nil"/>
              <w:bottom w:val="single" w:sz="8" w:space="0" w:color="auto"/>
              <w:right w:val="single" w:sz="8" w:space="0" w:color="auto"/>
            </w:tcBorders>
            <w:shd w:val="clear" w:color="auto" w:fill="auto"/>
            <w:vAlign w:val="center"/>
          </w:tcPr>
          <w:p w14:paraId="0B1710F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265.13</w:t>
            </w:r>
          </w:p>
        </w:tc>
        <w:tc>
          <w:tcPr>
            <w:tcW w:w="1110" w:type="dxa"/>
            <w:tcBorders>
              <w:top w:val="nil"/>
              <w:left w:val="nil"/>
              <w:bottom w:val="single" w:sz="8" w:space="0" w:color="auto"/>
              <w:right w:val="single" w:sz="8" w:space="0" w:color="auto"/>
            </w:tcBorders>
            <w:shd w:val="clear" w:color="auto" w:fill="auto"/>
            <w:vAlign w:val="center"/>
          </w:tcPr>
          <w:p w14:paraId="0EF37C9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81.6</w:t>
            </w:r>
          </w:p>
        </w:tc>
        <w:tc>
          <w:tcPr>
            <w:tcW w:w="1428" w:type="dxa"/>
            <w:tcBorders>
              <w:top w:val="nil"/>
              <w:left w:val="nil"/>
              <w:bottom w:val="single" w:sz="8" w:space="0" w:color="auto"/>
              <w:right w:val="single" w:sz="8" w:space="0" w:color="auto"/>
            </w:tcBorders>
            <w:shd w:val="clear" w:color="auto" w:fill="auto"/>
            <w:vAlign w:val="center"/>
          </w:tcPr>
          <w:p w14:paraId="2DFFC66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264.61</w:t>
            </w:r>
          </w:p>
        </w:tc>
        <w:tc>
          <w:tcPr>
            <w:tcW w:w="1110" w:type="dxa"/>
            <w:tcBorders>
              <w:top w:val="nil"/>
              <w:left w:val="nil"/>
              <w:bottom w:val="single" w:sz="8" w:space="0" w:color="auto"/>
              <w:right w:val="single" w:sz="8" w:space="0" w:color="auto"/>
            </w:tcBorders>
            <w:shd w:val="clear" w:color="auto" w:fill="auto"/>
            <w:vAlign w:val="center"/>
          </w:tcPr>
          <w:p w14:paraId="486A7E6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81.44</w:t>
            </w:r>
          </w:p>
        </w:tc>
        <w:tc>
          <w:tcPr>
            <w:tcW w:w="1130" w:type="dxa"/>
            <w:tcBorders>
              <w:top w:val="nil"/>
              <w:left w:val="nil"/>
              <w:bottom w:val="single" w:sz="8" w:space="0" w:color="auto"/>
              <w:right w:val="single" w:sz="8" w:space="0" w:color="auto"/>
            </w:tcBorders>
            <w:shd w:val="clear" w:color="auto" w:fill="auto"/>
            <w:vAlign w:val="center"/>
          </w:tcPr>
          <w:p w14:paraId="38804FB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-0.52</w:t>
            </w:r>
          </w:p>
        </w:tc>
      </w:tr>
      <w:tr w:rsidR="003E69EC" w14:paraId="0F6DE0C2"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5E6DFBAA"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3C5C864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园地</w:t>
            </w:r>
          </w:p>
        </w:tc>
        <w:tc>
          <w:tcPr>
            <w:tcW w:w="1111" w:type="dxa"/>
            <w:tcBorders>
              <w:top w:val="nil"/>
              <w:left w:val="nil"/>
              <w:bottom w:val="single" w:sz="8" w:space="0" w:color="auto"/>
              <w:right w:val="single" w:sz="8" w:space="0" w:color="auto"/>
            </w:tcBorders>
            <w:shd w:val="clear" w:color="auto" w:fill="auto"/>
            <w:vAlign w:val="center"/>
          </w:tcPr>
          <w:p w14:paraId="4497D2EB"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0.36</w:t>
            </w:r>
          </w:p>
        </w:tc>
        <w:tc>
          <w:tcPr>
            <w:tcW w:w="1110" w:type="dxa"/>
            <w:tcBorders>
              <w:top w:val="nil"/>
              <w:left w:val="nil"/>
              <w:bottom w:val="single" w:sz="8" w:space="0" w:color="auto"/>
              <w:right w:val="single" w:sz="8" w:space="0" w:color="auto"/>
            </w:tcBorders>
            <w:shd w:val="clear" w:color="auto" w:fill="auto"/>
            <w:vAlign w:val="center"/>
          </w:tcPr>
          <w:p w14:paraId="0F8350A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c>
          <w:tcPr>
            <w:tcW w:w="1428" w:type="dxa"/>
            <w:tcBorders>
              <w:top w:val="nil"/>
              <w:left w:val="nil"/>
              <w:bottom w:val="single" w:sz="8" w:space="0" w:color="auto"/>
              <w:right w:val="single" w:sz="8" w:space="0" w:color="auto"/>
            </w:tcBorders>
            <w:shd w:val="clear" w:color="auto" w:fill="auto"/>
            <w:vAlign w:val="center"/>
          </w:tcPr>
          <w:p w14:paraId="3BB9AA8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0.36</w:t>
            </w:r>
          </w:p>
        </w:tc>
        <w:tc>
          <w:tcPr>
            <w:tcW w:w="1110" w:type="dxa"/>
            <w:tcBorders>
              <w:top w:val="nil"/>
              <w:left w:val="nil"/>
              <w:bottom w:val="single" w:sz="8" w:space="0" w:color="auto"/>
              <w:right w:val="single" w:sz="8" w:space="0" w:color="auto"/>
            </w:tcBorders>
            <w:shd w:val="clear" w:color="auto" w:fill="auto"/>
            <w:vAlign w:val="center"/>
          </w:tcPr>
          <w:p w14:paraId="5CCFB5B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c>
          <w:tcPr>
            <w:tcW w:w="1130" w:type="dxa"/>
            <w:tcBorders>
              <w:top w:val="nil"/>
              <w:left w:val="nil"/>
              <w:bottom w:val="single" w:sz="8" w:space="0" w:color="auto"/>
              <w:right w:val="single" w:sz="8" w:space="0" w:color="auto"/>
            </w:tcBorders>
            <w:shd w:val="clear" w:color="auto" w:fill="auto"/>
            <w:vAlign w:val="center"/>
          </w:tcPr>
          <w:p w14:paraId="277A071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052FEDD1"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05543431"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0A62FAB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林地</w:t>
            </w:r>
          </w:p>
        </w:tc>
        <w:tc>
          <w:tcPr>
            <w:tcW w:w="1111" w:type="dxa"/>
            <w:tcBorders>
              <w:top w:val="nil"/>
              <w:left w:val="nil"/>
              <w:bottom w:val="single" w:sz="8" w:space="0" w:color="auto"/>
              <w:right w:val="single" w:sz="8" w:space="0" w:color="auto"/>
            </w:tcBorders>
            <w:shd w:val="clear" w:color="auto" w:fill="auto"/>
            <w:vAlign w:val="center"/>
          </w:tcPr>
          <w:p w14:paraId="123A14A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21.35</w:t>
            </w:r>
          </w:p>
        </w:tc>
        <w:tc>
          <w:tcPr>
            <w:tcW w:w="1110" w:type="dxa"/>
            <w:tcBorders>
              <w:top w:val="nil"/>
              <w:left w:val="nil"/>
              <w:bottom w:val="single" w:sz="8" w:space="0" w:color="auto"/>
              <w:right w:val="single" w:sz="8" w:space="0" w:color="auto"/>
            </w:tcBorders>
            <w:shd w:val="clear" w:color="auto" w:fill="auto"/>
            <w:vAlign w:val="center"/>
          </w:tcPr>
          <w:p w14:paraId="59381FE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6.57</w:t>
            </w:r>
          </w:p>
        </w:tc>
        <w:tc>
          <w:tcPr>
            <w:tcW w:w="1428" w:type="dxa"/>
            <w:tcBorders>
              <w:top w:val="nil"/>
              <w:left w:val="nil"/>
              <w:bottom w:val="single" w:sz="8" w:space="0" w:color="auto"/>
              <w:right w:val="single" w:sz="8" w:space="0" w:color="auto"/>
            </w:tcBorders>
            <w:shd w:val="clear" w:color="auto" w:fill="auto"/>
            <w:vAlign w:val="center"/>
          </w:tcPr>
          <w:p w14:paraId="592C4F0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21.35</w:t>
            </w:r>
          </w:p>
        </w:tc>
        <w:tc>
          <w:tcPr>
            <w:tcW w:w="1110" w:type="dxa"/>
            <w:tcBorders>
              <w:top w:val="nil"/>
              <w:left w:val="nil"/>
              <w:bottom w:val="single" w:sz="8" w:space="0" w:color="auto"/>
              <w:right w:val="single" w:sz="8" w:space="0" w:color="auto"/>
            </w:tcBorders>
            <w:shd w:val="clear" w:color="auto" w:fill="auto"/>
            <w:vAlign w:val="center"/>
          </w:tcPr>
          <w:p w14:paraId="13DFF01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6.57</w:t>
            </w:r>
          </w:p>
        </w:tc>
        <w:tc>
          <w:tcPr>
            <w:tcW w:w="1130" w:type="dxa"/>
            <w:tcBorders>
              <w:top w:val="nil"/>
              <w:left w:val="nil"/>
              <w:bottom w:val="single" w:sz="8" w:space="0" w:color="auto"/>
              <w:right w:val="single" w:sz="8" w:space="0" w:color="auto"/>
            </w:tcBorders>
            <w:shd w:val="clear" w:color="auto" w:fill="auto"/>
            <w:vAlign w:val="center"/>
          </w:tcPr>
          <w:p w14:paraId="110B9A6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72087190"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1AC31078"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485B7F2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草地</w:t>
            </w:r>
          </w:p>
        </w:tc>
        <w:tc>
          <w:tcPr>
            <w:tcW w:w="1111" w:type="dxa"/>
            <w:tcBorders>
              <w:top w:val="nil"/>
              <w:left w:val="nil"/>
              <w:bottom w:val="single" w:sz="8" w:space="0" w:color="auto"/>
              <w:right w:val="single" w:sz="8" w:space="0" w:color="auto"/>
            </w:tcBorders>
            <w:shd w:val="clear" w:color="auto" w:fill="auto"/>
            <w:vAlign w:val="center"/>
          </w:tcPr>
          <w:p w14:paraId="7929871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2.45</w:t>
            </w:r>
          </w:p>
        </w:tc>
        <w:tc>
          <w:tcPr>
            <w:tcW w:w="1110" w:type="dxa"/>
            <w:tcBorders>
              <w:top w:val="nil"/>
              <w:left w:val="nil"/>
              <w:bottom w:val="single" w:sz="8" w:space="0" w:color="auto"/>
              <w:right w:val="single" w:sz="8" w:space="0" w:color="auto"/>
            </w:tcBorders>
            <w:shd w:val="clear" w:color="auto" w:fill="auto"/>
            <w:vAlign w:val="center"/>
          </w:tcPr>
          <w:p w14:paraId="493005E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0.75</w:t>
            </w:r>
          </w:p>
        </w:tc>
        <w:tc>
          <w:tcPr>
            <w:tcW w:w="1428" w:type="dxa"/>
            <w:tcBorders>
              <w:top w:val="nil"/>
              <w:left w:val="nil"/>
              <w:bottom w:val="single" w:sz="8" w:space="0" w:color="auto"/>
              <w:right w:val="single" w:sz="8" w:space="0" w:color="auto"/>
            </w:tcBorders>
            <w:shd w:val="clear" w:color="auto" w:fill="auto"/>
            <w:vAlign w:val="center"/>
          </w:tcPr>
          <w:p w14:paraId="525F174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2.45</w:t>
            </w:r>
          </w:p>
        </w:tc>
        <w:tc>
          <w:tcPr>
            <w:tcW w:w="1110" w:type="dxa"/>
            <w:tcBorders>
              <w:top w:val="nil"/>
              <w:left w:val="nil"/>
              <w:bottom w:val="single" w:sz="8" w:space="0" w:color="auto"/>
              <w:right w:val="single" w:sz="8" w:space="0" w:color="auto"/>
            </w:tcBorders>
            <w:shd w:val="clear" w:color="auto" w:fill="auto"/>
            <w:vAlign w:val="center"/>
          </w:tcPr>
          <w:p w14:paraId="250DE18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0.75</w:t>
            </w:r>
          </w:p>
        </w:tc>
        <w:tc>
          <w:tcPr>
            <w:tcW w:w="1130" w:type="dxa"/>
            <w:tcBorders>
              <w:top w:val="nil"/>
              <w:left w:val="nil"/>
              <w:bottom w:val="single" w:sz="8" w:space="0" w:color="auto"/>
              <w:right w:val="single" w:sz="8" w:space="0" w:color="auto"/>
            </w:tcBorders>
            <w:shd w:val="clear" w:color="auto" w:fill="auto"/>
            <w:vAlign w:val="center"/>
          </w:tcPr>
          <w:p w14:paraId="2090E75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77D8B84B"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48F9838B"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27384A6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其他农用地</w:t>
            </w:r>
          </w:p>
        </w:tc>
        <w:tc>
          <w:tcPr>
            <w:tcW w:w="1111" w:type="dxa"/>
            <w:tcBorders>
              <w:top w:val="nil"/>
              <w:left w:val="nil"/>
              <w:bottom w:val="single" w:sz="8" w:space="0" w:color="auto"/>
              <w:right w:val="single" w:sz="8" w:space="0" w:color="auto"/>
            </w:tcBorders>
            <w:shd w:val="clear" w:color="auto" w:fill="auto"/>
            <w:vAlign w:val="center"/>
          </w:tcPr>
          <w:p w14:paraId="358C3D1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2.17</w:t>
            </w:r>
          </w:p>
        </w:tc>
        <w:tc>
          <w:tcPr>
            <w:tcW w:w="1110" w:type="dxa"/>
            <w:tcBorders>
              <w:top w:val="nil"/>
              <w:left w:val="nil"/>
              <w:bottom w:val="single" w:sz="8" w:space="0" w:color="auto"/>
              <w:right w:val="single" w:sz="8" w:space="0" w:color="auto"/>
            </w:tcBorders>
            <w:shd w:val="clear" w:color="auto" w:fill="auto"/>
            <w:vAlign w:val="center"/>
          </w:tcPr>
          <w:p w14:paraId="60119BF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0.67</w:t>
            </w:r>
          </w:p>
        </w:tc>
        <w:tc>
          <w:tcPr>
            <w:tcW w:w="1428" w:type="dxa"/>
            <w:tcBorders>
              <w:top w:val="nil"/>
              <w:left w:val="nil"/>
              <w:bottom w:val="single" w:sz="8" w:space="0" w:color="auto"/>
              <w:right w:val="single" w:sz="8" w:space="0" w:color="auto"/>
            </w:tcBorders>
            <w:shd w:val="clear" w:color="auto" w:fill="auto"/>
            <w:vAlign w:val="center"/>
          </w:tcPr>
          <w:p w14:paraId="1E99141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2.17</w:t>
            </w:r>
          </w:p>
        </w:tc>
        <w:tc>
          <w:tcPr>
            <w:tcW w:w="1110" w:type="dxa"/>
            <w:tcBorders>
              <w:top w:val="nil"/>
              <w:left w:val="nil"/>
              <w:bottom w:val="single" w:sz="8" w:space="0" w:color="auto"/>
              <w:right w:val="single" w:sz="8" w:space="0" w:color="auto"/>
            </w:tcBorders>
            <w:shd w:val="clear" w:color="auto" w:fill="auto"/>
            <w:vAlign w:val="center"/>
          </w:tcPr>
          <w:p w14:paraId="71A3B8F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0.67</w:t>
            </w:r>
          </w:p>
        </w:tc>
        <w:tc>
          <w:tcPr>
            <w:tcW w:w="1130" w:type="dxa"/>
            <w:tcBorders>
              <w:top w:val="nil"/>
              <w:left w:val="nil"/>
              <w:bottom w:val="single" w:sz="8" w:space="0" w:color="auto"/>
              <w:right w:val="single" w:sz="8" w:space="0" w:color="auto"/>
            </w:tcBorders>
            <w:shd w:val="clear" w:color="auto" w:fill="auto"/>
            <w:vAlign w:val="center"/>
          </w:tcPr>
          <w:p w14:paraId="30FD134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7914A69F"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502315F9"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6D0ECDB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11" w:type="dxa"/>
            <w:tcBorders>
              <w:top w:val="nil"/>
              <w:left w:val="nil"/>
              <w:bottom w:val="single" w:sz="8" w:space="0" w:color="auto"/>
              <w:right w:val="single" w:sz="8" w:space="0" w:color="auto"/>
            </w:tcBorders>
            <w:shd w:val="clear" w:color="auto" w:fill="auto"/>
            <w:vAlign w:val="center"/>
          </w:tcPr>
          <w:p w14:paraId="6BF5F02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291.46</w:t>
            </w:r>
          </w:p>
        </w:tc>
        <w:tc>
          <w:tcPr>
            <w:tcW w:w="1110" w:type="dxa"/>
            <w:tcBorders>
              <w:top w:val="nil"/>
              <w:left w:val="nil"/>
              <w:bottom w:val="single" w:sz="8" w:space="0" w:color="auto"/>
              <w:right w:val="single" w:sz="8" w:space="0" w:color="auto"/>
            </w:tcBorders>
            <w:shd w:val="clear" w:color="auto" w:fill="auto"/>
            <w:vAlign w:val="center"/>
          </w:tcPr>
          <w:p w14:paraId="550A843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89.7</w:t>
            </w:r>
          </w:p>
        </w:tc>
        <w:tc>
          <w:tcPr>
            <w:tcW w:w="1428" w:type="dxa"/>
            <w:tcBorders>
              <w:top w:val="nil"/>
              <w:left w:val="nil"/>
              <w:bottom w:val="single" w:sz="8" w:space="0" w:color="auto"/>
              <w:right w:val="single" w:sz="8" w:space="0" w:color="auto"/>
            </w:tcBorders>
            <w:shd w:val="clear" w:color="auto" w:fill="auto"/>
            <w:vAlign w:val="center"/>
          </w:tcPr>
          <w:p w14:paraId="0F7E5A6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290.94</w:t>
            </w:r>
          </w:p>
        </w:tc>
        <w:tc>
          <w:tcPr>
            <w:tcW w:w="1110" w:type="dxa"/>
            <w:tcBorders>
              <w:top w:val="nil"/>
              <w:left w:val="nil"/>
              <w:bottom w:val="single" w:sz="8" w:space="0" w:color="auto"/>
              <w:right w:val="single" w:sz="8" w:space="0" w:color="auto"/>
            </w:tcBorders>
            <w:shd w:val="clear" w:color="auto" w:fill="auto"/>
            <w:vAlign w:val="center"/>
          </w:tcPr>
          <w:p w14:paraId="7D5E7B3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89.53</w:t>
            </w:r>
          </w:p>
        </w:tc>
        <w:tc>
          <w:tcPr>
            <w:tcW w:w="1130" w:type="dxa"/>
            <w:tcBorders>
              <w:top w:val="nil"/>
              <w:left w:val="nil"/>
              <w:bottom w:val="single" w:sz="8" w:space="0" w:color="auto"/>
              <w:right w:val="single" w:sz="8" w:space="0" w:color="auto"/>
            </w:tcBorders>
            <w:shd w:val="clear" w:color="auto" w:fill="auto"/>
            <w:vAlign w:val="center"/>
          </w:tcPr>
          <w:p w14:paraId="2CA961AB"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-0.52</w:t>
            </w:r>
          </w:p>
        </w:tc>
      </w:tr>
      <w:tr w:rsidR="003E69EC" w14:paraId="34DBB536" w14:textId="77777777">
        <w:trPr>
          <w:trHeight w:val="325"/>
        </w:trPr>
        <w:tc>
          <w:tcPr>
            <w:tcW w:w="511" w:type="dxa"/>
            <w:vMerge w:val="restart"/>
            <w:tcBorders>
              <w:top w:val="nil"/>
              <w:left w:val="single" w:sz="8" w:space="0" w:color="auto"/>
              <w:bottom w:val="single" w:sz="8" w:space="0" w:color="000000"/>
              <w:right w:val="single" w:sz="8" w:space="0" w:color="auto"/>
            </w:tcBorders>
            <w:shd w:val="clear" w:color="auto" w:fill="auto"/>
            <w:vAlign w:val="center"/>
          </w:tcPr>
          <w:p w14:paraId="2849293C"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建设用地</w:t>
            </w: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19BFA5D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城镇建设用地</w:t>
            </w:r>
          </w:p>
        </w:tc>
        <w:tc>
          <w:tcPr>
            <w:tcW w:w="1111" w:type="dxa"/>
            <w:tcBorders>
              <w:top w:val="nil"/>
              <w:left w:val="nil"/>
              <w:bottom w:val="single" w:sz="8" w:space="0" w:color="auto"/>
              <w:right w:val="single" w:sz="8" w:space="0" w:color="auto"/>
            </w:tcBorders>
            <w:shd w:val="clear" w:color="auto" w:fill="auto"/>
            <w:vAlign w:val="center"/>
          </w:tcPr>
          <w:p w14:paraId="684AB23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14A34118"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8" w:type="dxa"/>
            <w:tcBorders>
              <w:top w:val="nil"/>
              <w:left w:val="nil"/>
              <w:bottom w:val="single" w:sz="8" w:space="0" w:color="auto"/>
              <w:right w:val="single" w:sz="8" w:space="0" w:color="auto"/>
            </w:tcBorders>
            <w:shd w:val="clear" w:color="auto" w:fill="auto"/>
            <w:vAlign w:val="center"/>
          </w:tcPr>
          <w:p w14:paraId="5605052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19A3249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30" w:type="dxa"/>
            <w:tcBorders>
              <w:top w:val="nil"/>
              <w:left w:val="nil"/>
              <w:bottom w:val="single" w:sz="8" w:space="0" w:color="auto"/>
              <w:right w:val="single" w:sz="8" w:space="0" w:color="auto"/>
            </w:tcBorders>
            <w:shd w:val="clear" w:color="auto" w:fill="auto"/>
            <w:vAlign w:val="center"/>
          </w:tcPr>
          <w:p w14:paraId="22BFD85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6A974D09"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6BC39B27"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val="restart"/>
            <w:tcBorders>
              <w:top w:val="nil"/>
              <w:left w:val="single" w:sz="8" w:space="0" w:color="auto"/>
              <w:bottom w:val="single" w:sz="8" w:space="0" w:color="000000"/>
              <w:right w:val="single" w:sz="8" w:space="0" w:color="auto"/>
            </w:tcBorders>
            <w:shd w:val="clear" w:color="auto" w:fill="auto"/>
            <w:vAlign w:val="center"/>
          </w:tcPr>
          <w:p w14:paraId="4A240C6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村庄建设用地</w:t>
            </w:r>
          </w:p>
        </w:tc>
        <w:tc>
          <w:tcPr>
            <w:tcW w:w="2391" w:type="dxa"/>
            <w:tcBorders>
              <w:top w:val="nil"/>
              <w:left w:val="nil"/>
              <w:bottom w:val="single" w:sz="8" w:space="0" w:color="auto"/>
              <w:right w:val="single" w:sz="8" w:space="0" w:color="auto"/>
            </w:tcBorders>
            <w:shd w:val="clear" w:color="auto" w:fill="auto"/>
            <w:vAlign w:val="center"/>
          </w:tcPr>
          <w:p w14:paraId="63FC67D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宅基地</w:t>
            </w:r>
          </w:p>
        </w:tc>
        <w:tc>
          <w:tcPr>
            <w:tcW w:w="1111" w:type="dxa"/>
            <w:tcBorders>
              <w:top w:val="nil"/>
              <w:left w:val="nil"/>
              <w:bottom w:val="single" w:sz="8" w:space="0" w:color="auto"/>
              <w:right w:val="single" w:sz="8" w:space="0" w:color="auto"/>
            </w:tcBorders>
            <w:shd w:val="clear" w:color="auto" w:fill="auto"/>
            <w:vAlign w:val="center"/>
          </w:tcPr>
          <w:p w14:paraId="652790B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13.88</w:t>
            </w:r>
          </w:p>
        </w:tc>
        <w:tc>
          <w:tcPr>
            <w:tcW w:w="1110" w:type="dxa"/>
            <w:tcBorders>
              <w:top w:val="nil"/>
              <w:left w:val="nil"/>
              <w:bottom w:val="single" w:sz="8" w:space="0" w:color="auto"/>
              <w:right w:val="single" w:sz="8" w:space="0" w:color="auto"/>
            </w:tcBorders>
            <w:shd w:val="clear" w:color="auto" w:fill="auto"/>
            <w:vAlign w:val="center"/>
          </w:tcPr>
          <w:p w14:paraId="39E6D95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4.27</w:t>
            </w:r>
          </w:p>
        </w:tc>
        <w:tc>
          <w:tcPr>
            <w:tcW w:w="1428" w:type="dxa"/>
            <w:tcBorders>
              <w:top w:val="nil"/>
              <w:left w:val="nil"/>
              <w:bottom w:val="single" w:sz="8" w:space="0" w:color="auto"/>
              <w:right w:val="single" w:sz="8" w:space="0" w:color="auto"/>
            </w:tcBorders>
            <w:shd w:val="clear" w:color="auto" w:fill="auto"/>
            <w:vAlign w:val="center"/>
          </w:tcPr>
          <w:p w14:paraId="682D1F9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13.27</w:t>
            </w:r>
          </w:p>
        </w:tc>
        <w:tc>
          <w:tcPr>
            <w:tcW w:w="1110" w:type="dxa"/>
            <w:tcBorders>
              <w:top w:val="nil"/>
              <w:left w:val="nil"/>
              <w:bottom w:val="single" w:sz="8" w:space="0" w:color="auto"/>
              <w:right w:val="single" w:sz="8" w:space="0" w:color="auto"/>
            </w:tcBorders>
            <w:shd w:val="clear" w:color="auto" w:fill="auto"/>
            <w:vAlign w:val="center"/>
          </w:tcPr>
          <w:p w14:paraId="2622ED0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4.08</w:t>
            </w:r>
          </w:p>
        </w:tc>
        <w:tc>
          <w:tcPr>
            <w:tcW w:w="1130" w:type="dxa"/>
            <w:tcBorders>
              <w:top w:val="nil"/>
              <w:left w:val="nil"/>
              <w:bottom w:val="single" w:sz="8" w:space="0" w:color="auto"/>
              <w:right w:val="single" w:sz="8" w:space="0" w:color="auto"/>
            </w:tcBorders>
            <w:shd w:val="clear" w:color="auto" w:fill="auto"/>
            <w:vAlign w:val="center"/>
          </w:tcPr>
          <w:p w14:paraId="24EB1BD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-0.61</w:t>
            </w:r>
          </w:p>
        </w:tc>
      </w:tr>
      <w:tr w:rsidR="003E69EC" w14:paraId="0733F1F9" w14:textId="77777777">
        <w:trPr>
          <w:trHeight w:val="227"/>
        </w:trPr>
        <w:tc>
          <w:tcPr>
            <w:tcW w:w="511" w:type="dxa"/>
            <w:vMerge/>
            <w:tcBorders>
              <w:top w:val="nil"/>
              <w:left w:val="single" w:sz="8" w:space="0" w:color="auto"/>
              <w:bottom w:val="single" w:sz="8" w:space="0" w:color="000000"/>
              <w:right w:val="single" w:sz="8" w:space="0" w:color="auto"/>
            </w:tcBorders>
            <w:vAlign w:val="center"/>
          </w:tcPr>
          <w:p w14:paraId="497334E0"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63C050B6"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63E5401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公共服务</w:t>
            </w:r>
          </w:p>
          <w:p w14:paraId="6CD79FD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设施用地</w:t>
            </w:r>
          </w:p>
        </w:tc>
        <w:tc>
          <w:tcPr>
            <w:tcW w:w="1111" w:type="dxa"/>
            <w:tcBorders>
              <w:top w:val="nil"/>
              <w:left w:val="nil"/>
              <w:bottom w:val="single" w:sz="8" w:space="0" w:color="auto"/>
              <w:right w:val="single" w:sz="8" w:space="0" w:color="auto"/>
            </w:tcBorders>
            <w:shd w:val="clear" w:color="auto" w:fill="auto"/>
            <w:vAlign w:val="center"/>
          </w:tcPr>
          <w:p w14:paraId="271D03BB"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0.56</w:t>
            </w:r>
          </w:p>
        </w:tc>
        <w:tc>
          <w:tcPr>
            <w:tcW w:w="1110" w:type="dxa"/>
            <w:tcBorders>
              <w:top w:val="nil"/>
              <w:left w:val="nil"/>
              <w:bottom w:val="single" w:sz="8" w:space="0" w:color="auto"/>
              <w:right w:val="single" w:sz="8" w:space="0" w:color="auto"/>
            </w:tcBorders>
            <w:shd w:val="clear" w:color="auto" w:fill="auto"/>
            <w:vAlign w:val="center"/>
          </w:tcPr>
          <w:p w14:paraId="1F24EEFB"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0.17</w:t>
            </w:r>
          </w:p>
        </w:tc>
        <w:tc>
          <w:tcPr>
            <w:tcW w:w="1428" w:type="dxa"/>
            <w:tcBorders>
              <w:top w:val="nil"/>
              <w:left w:val="nil"/>
              <w:bottom w:val="single" w:sz="8" w:space="0" w:color="auto"/>
              <w:right w:val="single" w:sz="8" w:space="0" w:color="auto"/>
            </w:tcBorders>
            <w:shd w:val="clear" w:color="auto" w:fill="auto"/>
            <w:vAlign w:val="center"/>
          </w:tcPr>
          <w:p w14:paraId="66F0E90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0.54</w:t>
            </w:r>
          </w:p>
        </w:tc>
        <w:tc>
          <w:tcPr>
            <w:tcW w:w="1110" w:type="dxa"/>
            <w:tcBorders>
              <w:top w:val="nil"/>
              <w:left w:val="nil"/>
              <w:bottom w:val="single" w:sz="8" w:space="0" w:color="auto"/>
              <w:right w:val="single" w:sz="8" w:space="0" w:color="auto"/>
            </w:tcBorders>
            <w:shd w:val="clear" w:color="auto" w:fill="auto"/>
            <w:vAlign w:val="center"/>
          </w:tcPr>
          <w:p w14:paraId="432977B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0.17</w:t>
            </w:r>
          </w:p>
        </w:tc>
        <w:tc>
          <w:tcPr>
            <w:tcW w:w="1130" w:type="dxa"/>
            <w:tcBorders>
              <w:top w:val="nil"/>
              <w:left w:val="nil"/>
              <w:bottom w:val="single" w:sz="8" w:space="0" w:color="auto"/>
              <w:right w:val="single" w:sz="8" w:space="0" w:color="auto"/>
            </w:tcBorders>
            <w:shd w:val="clear" w:color="auto" w:fill="auto"/>
            <w:vAlign w:val="center"/>
          </w:tcPr>
          <w:p w14:paraId="28E2286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-0.02</w:t>
            </w:r>
          </w:p>
        </w:tc>
      </w:tr>
      <w:tr w:rsidR="003E69EC" w14:paraId="1D870D1E" w14:textId="77777777">
        <w:trPr>
          <w:trHeight w:val="317"/>
        </w:trPr>
        <w:tc>
          <w:tcPr>
            <w:tcW w:w="511" w:type="dxa"/>
            <w:vMerge/>
            <w:tcBorders>
              <w:top w:val="nil"/>
              <w:left w:val="single" w:sz="8" w:space="0" w:color="auto"/>
              <w:bottom w:val="single" w:sz="8" w:space="0" w:color="000000"/>
              <w:right w:val="single" w:sz="8" w:space="0" w:color="auto"/>
            </w:tcBorders>
            <w:vAlign w:val="center"/>
          </w:tcPr>
          <w:p w14:paraId="6ED6A409"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3B5FF185"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6AC145B8"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经营性建设用地</w:t>
            </w:r>
          </w:p>
        </w:tc>
        <w:tc>
          <w:tcPr>
            <w:tcW w:w="1111" w:type="dxa"/>
            <w:tcBorders>
              <w:top w:val="nil"/>
              <w:left w:val="nil"/>
              <w:bottom w:val="single" w:sz="8" w:space="0" w:color="auto"/>
              <w:right w:val="single" w:sz="8" w:space="0" w:color="auto"/>
            </w:tcBorders>
            <w:shd w:val="clear" w:color="auto" w:fill="auto"/>
            <w:vAlign w:val="center"/>
          </w:tcPr>
          <w:p w14:paraId="139C8BD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3.25</w:t>
            </w:r>
          </w:p>
        </w:tc>
        <w:tc>
          <w:tcPr>
            <w:tcW w:w="1110" w:type="dxa"/>
            <w:tcBorders>
              <w:top w:val="nil"/>
              <w:left w:val="nil"/>
              <w:bottom w:val="single" w:sz="8" w:space="0" w:color="auto"/>
              <w:right w:val="single" w:sz="8" w:space="0" w:color="auto"/>
            </w:tcBorders>
            <w:shd w:val="clear" w:color="auto" w:fill="auto"/>
            <w:vAlign w:val="center"/>
          </w:tcPr>
          <w:p w14:paraId="77ADBBC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1428" w:type="dxa"/>
            <w:tcBorders>
              <w:top w:val="nil"/>
              <w:left w:val="nil"/>
              <w:bottom w:val="single" w:sz="8" w:space="0" w:color="auto"/>
              <w:right w:val="single" w:sz="8" w:space="0" w:color="auto"/>
            </w:tcBorders>
            <w:shd w:val="clear" w:color="auto" w:fill="auto"/>
            <w:vAlign w:val="center"/>
          </w:tcPr>
          <w:p w14:paraId="5F0A9B9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3.25</w:t>
            </w:r>
          </w:p>
        </w:tc>
        <w:tc>
          <w:tcPr>
            <w:tcW w:w="1110" w:type="dxa"/>
            <w:tcBorders>
              <w:top w:val="nil"/>
              <w:left w:val="nil"/>
              <w:bottom w:val="single" w:sz="8" w:space="0" w:color="auto"/>
              <w:right w:val="single" w:sz="8" w:space="0" w:color="auto"/>
            </w:tcBorders>
            <w:shd w:val="clear" w:color="auto" w:fill="auto"/>
            <w:vAlign w:val="center"/>
          </w:tcPr>
          <w:p w14:paraId="35009E7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1130" w:type="dxa"/>
            <w:tcBorders>
              <w:top w:val="nil"/>
              <w:left w:val="nil"/>
              <w:bottom w:val="single" w:sz="8" w:space="0" w:color="auto"/>
              <w:right w:val="single" w:sz="8" w:space="0" w:color="auto"/>
            </w:tcBorders>
            <w:shd w:val="clear" w:color="auto" w:fill="auto"/>
            <w:vAlign w:val="center"/>
          </w:tcPr>
          <w:p w14:paraId="73CD140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23F512EB" w14:textId="77777777">
        <w:trPr>
          <w:trHeight w:val="368"/>
        </w:trPr>
        <w:tc>
          <w:tcPr>
            <w:tcW w:w="511" w:type="dxa"/>
            <w:vMerge/>
            <w:tcBorders>
              <w:top w:val="nil"/>
              <w:left w:val="single" w:sz="8" w:space="0" w:color="auto"/>
              <w:bottom w:val="single" w:sz="8" w:space="0" w:color="000000"/>
              <w:right w:val="single" w:sz="8" w:space="0" w:color="auto"/>
            </w:tcBorders>
            <w:vAlign w:val="center"/>
          </w:tcPr>
          <w:p w14:paraId="610EFC02"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16E6B6D7"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2C010EF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道路与交通设施用地</w:t>
            </w:r>
          </w:p>
        </w:tc>
        <w:tc>
          <w:tcPr>
            <w:tcW w:w="1111" w:type="dxa"/>
            <w:tcBorders>
              <w:top w:val="nil"/>
              <w:left w:val="nil"/>
              <w:bottom w:val="single" w:sz="8" w:space="0" w:color="auto"/>
              <w:right w:val="single" w:sz="8" w:space="0" w:color="auto"/>
            </w:tcBorders>
            <w:shd w:val="clear" w:color="auto" w:fill="auto"/>
            <w:vAlign w:val="center"/>
          </w:tcPr>
          <w:p w14:paraId="3FA8617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2.16</w:t>
            </w:r>
          </w:p>
        </w:tc>
        <w:tc>
          <w:tcPr>
            <w:tcW w:w="1110" w:type="dxa"/>
            <w:tcBorders>
              <w:top w:val="nil"/>
              <w:left w:val="nil"/>
              <w:bottom w:val="single" w:sz="8" w:space="0" w:color="auto"/>
              <w:right w:val="single" w:sz="8" w:space="0" w:color="auto"/>
            </w:tcBorders>
            <w:shd w:val="clear" w:color="auto" w:fill="auto"/>
            <w:vAlign w:val="center"/>
          </w:tcPr>
          <w:p w14:paraId="39B0DBF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0.66</w:t>
            </w:r>
          </w:p>
        </w:tc>
        <w:tc>
          <w:tcPr>
            <w:tcW w:w="1428" w:type="dxa"/>
            <w:tcBorders>
              <w:top w:val="nil"/>
              <w:left w:val="nil"/>
              <w:bottom w:val="single" w:sz="8" w:space="0" w:color="auto"/>
              <w:right w:val="single" w:sz="8" w:space="0" w:color="auto"/>
            </w:tcBorders>
            <w:shd w:val="clear" w:color="auto" w:fill="auto"/>
            <w:vAlign w:val="center"/>
          </w:tcPr>
          <w:p w14:paraId="50F4621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3.08</w:t>
            </w:r>
          </w:p>
        </w:tc>
        <w:tc>
          <w:tcPr>
            <w:tcW w:w="1110" w:type="dxa"/>
            <w:tcBorders>
              <w:top w:val="nil"/>
              <w:left w:val="nil"/>
              <w:bottom w:val="single" w:sz="8" w:space="0" w:color="auto"/>
              <w:right w:val="single" w:sz="8" w:space="0" w:color="auto"/>
            </w:tcBorders>
            <w:shd w:val="clear" w:color="auto" w:fill="auto"/>
            <w:vAlign w:val="center"/>
          </w:tcPr>
          <w:p w14:paraId="4A64A6E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0.95</w:t>
            </w:r>
          </w:p>
        </w:tc>
        <w:tc>
          <w:tcPr>
            <w:tcW w:w="1130" w:type="dxa"/>
            <w:tcBorders>
              <w:top w:val="nil"/>
              <w:left w:val="nil"/>
              <w:bottom w:val="single" w:sz="8" w:space="0" w:color="auto"/>
              <w:right w:val="single" w:sz="8" w:space="0" w:color="auto"/>
            </w:tcBorders>
            <w:shd w:val="clear" w:color="auto" w:fill="auto"/>
            <w:vAlign w:val="center"/>
          </w:tcPr>
          <w:p w14:paraId="1264113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0.92</w:t>
            </w:r>
          </w:p>
        </w:tc>
      </w:tr>
      <w:tr w:rsidR="003E69EC" w14:paraId="6871AA97" w14:textId="77777777">
        <w:trPr>
          <w:trHeight w:val="227"/>
        </w:trPr>
        <w:tc>
          <w:tcPr>
            <w:tcW w:w="511" w:type="dxa"/>
            <w:vMerge/>
            <w:tcBorders>
              <w:top w:val="nil"/>
              <w:left w:val="single" w:sz="8" w:space="0" w:color="auto"/>
              <w:bottom w:val="single" w:sz="8" w:space="0" w:color="000000"/>
              <w:right w:val="single" w:sz="8" w:space="0" w:color="auto"/>
            </w:tcBorders>
            <w:vAlign w:val="center"/>
          </w:tcPr>
          <w:p w14:paraId="0BE39418"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34B52493"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2448FCA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公用设施用地</w:t>
            </w:r>
          </w:p>
        </w:tc>
        <w:tc>
          <w:tcPr>
            <w:tcW w:w="1111" w:type="dxa"/>
            <w:tcBorders>
              <w:top w:val="nil"/>
              <w:left w:val="nil"/>
              <w:bottom w:val="single" w:sz="8" w:space="0" w:color="auto"/>
              <w:right w:val="single" w:sz="8" w:space="0" w:color="auto"/>
            </w:tcBorders>
            <w:shd w:val="clear" w:color="auto" w:fill="auto"/>
            <w:vAlign w:val="center"/>
          </w:tcPr>
          <w:p w14:paraId="1F11B06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04A8D3B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8" w:type="dxa"/>
            <w:tcBorders>
              <w:top w:val="nil"/>
              <w:left w:val="nil"/>
              <w:bottom w:val="single" w:sz="8" w:space="0" w:color="auto"/>
              <w:right w:val="single" w:sz="8" w:space="0" w:color="auto"/>
            </w:tcBorders>
            <w:shd w:val="clear" w:color="auto" w:fill="auto"/>
            <w:vAlign w:val="center"/>
          </w:tcPr>
          <w:p w14:paraId="5BCF79E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0.18</w:t>
            </w:r>
          </w:p>
        </w:tc>
        <w:tc>
          <w:tcPr>
            <w:tcW w:w="1110" w:type="dxa"/>
            <w:tcBorders>
              <w:top w:val="nil"/>
              <w:left w:val="nil"/>
              <w:bottom w:val="single" w:sz="8" w:space="0" w:color="auto"/>
              <w:right w:val="single" w:sz="8" w:space="0" w:color="auto"/>
            </w:tcBorders>
            <w:shd w:val="clear" w:color="auto" w:fill="auto"/>
            <w:vAlign w:val="center"/>
          </w:tcPr>
          <w:p w14:paraId="4183C1D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c>
          <w:tcPr>
            <w:tcW w:w="1130" w:type="dxa"/>
            <w:tcBorders>
              <w:top w:val="nil"/>
              <w:left w:val="nil"/>
              <w:bottom w:val="single" w:sz="8" w:space="0" w:color="auto"/>
              <w:right w:val="single" w:sz="8" w:space="0" w:color="auto"/>
            </w:tcBorders>
            <w:shd w:val="clear" w:color="auto" w:fill="auto"/>
            <w:vAlign w:val="center"/>
          </w:tcPr>
          <w:p w14:paraId="76B0672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0.18</w:t>
            </w:r>
          </w:p>
        </w:tc>
      </w:tr>
      <w:tr w:rsidR="003E69EC" w14:paraId="3C24C7EB" w14:textId="77777777">
        <w:trPr>
          <w:trHeight w:val="318"/>
        </w:trPr>
        <w:tc>
          <w:tcPr>
            <w:tcW w:w="511" w:type="dxa"/>
            <w:vMerge/>
            <w:tcBorders>
              <w:top w:val="nil"/>
              <w:left w:val="single" w:sz="8" w:space="0" w:color="auto"/>
              <w:bottom w:val="single" w:sz="8" w:space="0" w:color="000000"/>
              <w:right w:val="single" w:sz="8" w:space="0" w:color="auto"/>
            </w:tcBorders>
            <w:vAlign w:val="center"/>
          </w:tcPr>
          <w:p w14:paraId="6BAA4CE0"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7F542E66"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5B84F72A"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绿地与广场用地</w:t>
            </w:r>
          </w:p>
        </w:tc>
        <w:tc>
          <w:tcPr>
            <w:tcW w:w="1111" w:type="dxa"/>
            <w:tcBorders>
              <w:top w:val="nil"/>
              <w:left w:val="nil"/>
              <w:bottom w:val="single" w:sz="8" w:space="0" w:color="auto"/>
              <w:right w:val="single" w:sz="8" w:space="0" w:color="auto"/>
            </w:tcBorders>
            <w:shd w:val="clear" w:color="auto" w:fill="auto"/>
            <w:vAlign w:val="center"/>
          </w:tcPr>
          <w:p w14:paraId="170AE6B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1840E56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8" w:type="dxa"/>
            <w:tcBorders>
              <w:top w:val="nil"/>
              <w:left w:val="nil"/>
              <w:bottom w:val="single" w:sz="8" w:space="0" w:color="auto"/>
              <w:right w:val="single" w:sz="8" w:space="0" w:color="auto"/>
            </w:tcBorders>
            <w:shd w:val="clear" w:color="auto" w:fill="auto"/>
            <w:vAlign w:val="center"/>
          </w:tcPr>
          <w:p w14:paraId="0CAC5BE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w:t>
            </w:r>
          </w:p>
        </w:tc>
        <w:tc>
          <w:tcPr>
            <w:tcW w:w="1110" w:type="dxa"/>
            <w:tcBorders>
              <w:top w:val="nil"/>
              <w:left w:val="nil"/>
              <w:bottom w:val="single" w:sz="8" w:space="0" w:color="auto"/>
              <w:right w:val="single" w:sz="8" w:space="0" w:color="auto"/>
            </w:tcBorders>
            <w:shd w:val="clear" w:color="auto" w:fill="auto"/>
            <w:vAlign w:val="center"/>
          </w:tcPr>
          <w:p w14:paraId="4B4DB5E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0.03</w:t>
            </w:r>
          </w:p>
        </w:tc>
        <w:tc>
          <w:tcPr>
            <w:tcW w:w="1130" w:type="dxa"/>
            <w:tcBorders>
              <w:top w:val="nil"/>
              <w:left w:val="nil"/>
              <w:bottom w:val="single" w:sz="8" w:space="0" w:color="auto"/>
              <w:right w:val="single" w:sz="8" w:space="0" w:color="auto"/>
            </w:tcBorders>
            <w:shd w:val="clear" w:color="auto" w:fill="auto"/>
            <w:vAlign w:val="center"/>
          </w:tcPr>
          <w:p w14:paraId="7F495A9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w:t>
            </w:r>
          </w:p>
        </w:tc>
      </w:tr>
      <w:tr w:rsidR="003E69EC" w14:paraId="03B8971A" w14:textId="77777777">
        <w:trPr>
          <w:trHeight w:val="265"/>
        </w:trPr>
        <w:tc>
          <w:tcPr>
            <w:tcW w:w="511" w:type="dxa"/>
            <w:vMerge/>
            <w:tcBorders>
              <w:top w:val="nil"/>
              <w:left w:val="single" w:sz="8" w:space="0" w:color="auto"/>
              <w:bottom w:val="single" w:sz="8" w:space="0" w:color="000000"/>
              <w:right w:val="single" w:sz="8" w:space="0" w:color="auto"/>
            </w:tcBorders>
            <w:vAlign w:val="center"/>
          </w:tcPr>
          <w:p w14:paraId="6A16486D"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73E5776E"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45239E2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留白用地</w:t>
            </w:r>
          </w:p>
        </w:tc>
        <w:tc>
          <w:tcPr>
            <w:tcW w:w="1111" w:type="dxa"/>
            <w:tcBorders>
              <w:top w:val="nil"/>
              <w:left w:val="nil"/>
              <w:bottom w:val="single" w:sz="8" w:space="0" w:color="auto"/>
              <w:right w:val="single" w:sz="8" w:space="0" w:color="auto"/>
            </w:tcBorders>
            <w:shd w:val="clear" w:color="auto" w:fill="auto"/>
            <w:vAlign w:val="center"/>
          </w:tcPr>
          <w:p w14:paraId="0276833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1794173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8" w:type="dxa"/>
            <w:tcBorders>
              <w:top w:val="nil"/>
              <w:left w:val="nil"/>
              <w:bottom w:val="single" w:sz="8" w:space="0" w:color="auto"/>
              <w:right w:val="single" w:sz="8" w:space="0" w:color="auto"/>
            </w:tcBorders>
            <w:shd w:val="clear" w:color="auto" w:fill="auto"/>
            <w:vAlign w:val="center"/>
          </w:tcPr>
          <w:p w14:paraId="274C6597"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38E227F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30" w:type="dxa"/>
            <w:tcBorders>
              <w:top w:val="nil"/>
              <w:left w:val="nil"/>
              <w:bottom w:val="single" w:sz="8" w:space="0" w:color="auto"/>
              <w:right w:val="single" w:sz="8" w:space="0" w:color="auto"/>
            </w:tcBorders>
            <w:shd w:val="clear" w:color="auto" w:fill="auto"/>
            <w:vAlign w:val="center"/>
          </w:tcPr>
          <w:p w14:paraId="572363C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133694F0" w14:textId="77777777">
        <w:trPr>
          <w:trHeight w:val="355"/>
        </w:trPr>
        <w:tc>
          <w:tcPr>
            <w:tcW w:w="511" w:type="dxa"/>
            <w:vMerge/>
            <w:tcBorders>
              <w:top w:val="nil"/>
              <w:left w:val="single" w:sz="8" w:space="0" w:color="auto"/>
              <w:bottom w:val="single" w:sz="8" w:space="0" w:color="000000"/>
              <w:right w:val="single" w:sz="8" w:space="0" w:color="auto"/>
            </w:tcBorders>
            <w:vAlign w:val="center"/>
          </w:tcPr>
          <w:p w14:paraId="5B897BF0"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val="restart"/>
            <w:tcBorders>
              <w:top w:val="nil"/>
              <w:left w:val="single" w:sz="8" w:space="0" w:color="auto"/>
              <w:bottom w:val="single" w:sz="8" w:space="0" w:color="000000"/>
              <w:right w:val="single" w:sz="8" w:space="0" w:color="auto"/>
            </w:tcBorders>
            <w:shd w:val="clear" w:color="auto" w:fill="auto"/>
            <w:vAlign w:val="center"/>
          </w:tcPr>
          <w:p w14:paraId="4464889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其他建设用地</w:t>
            </w:r>
          </w:p>
        </w:tc>
        <w:tc>
          <w:tcPr>
            <w:tcW w:w="2391" w:type="dxa"/>
            <w:tcBorders>
              <w:top w:val="nil"/>
              <w:left w:val="nil"/>
              <w:bottom w:val="single" w:sz="8" w:space="0" w:color="auto"/>
              <w:right w:val="single" w:sz="8" w:space="0" w:color="auto"/>
            </w:tcBorders>
            <w:shd w:val="clear" w:color="auto" w:fill="auto"/>
            <w:vAlign w:val="center"/>
          </w:tcPr>
          <w:p w14:paraId="5FD80F78"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区域基础设施用地</w:t>
            </w:r>
          </w:p>
        </w:tc>
        <w:tc>
          <w:tcPr>
            <w:tcW w:w="1111" w:type="dxa"/>
            <w:tcBorders>
              <w:top w:val="nil"/>
              <w:left w:val="nil"/>
              <w:bottom w:val="single" w:sz="8" w:space="0" w:color="auto"/>
              <w:right w:val="single" w:sz="8" w:space="0" w:color="auto"/>
            </w:tcBorders>
            <w:shd w:val="clear" w:color="auto" w:fill="auto"/>
            <w:vAlign w:val="center"/>
          </w:tcPr>
          <w:p w14:paraId="7ED664E7"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11.68</w:t>
            </w:r>
          </w:p>
        </w:tc>
        <w:tc>
          <w:tcPr>
            <w:tcW w:w="1110" w:type="dxa"/>
            <w:tcBorders>
              <w:top w:val="nil"/>
              <w:left w:val="nil"/>
              <w:bottom w:val="single" w:sz="8" w:space="0" w:color="auto"/>
              <w:right w:val="single" w:sz="8" w:space="0" w:color="auto"/>
            </w:tcBorders>
            <w:shd w:val="clear" w:color="auto" w:fill="auto"/>
            <w:vAlign w:val="center"/>
          </w:tcPr>
          <w:p w14:paraId="01E9EADB"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3.59</w:t>
            </w:r>
          </w:p>
        </w:tc>
        <w:tc>
          <w:tcPr>
            <w:tcW w:w="1428" w:type="dxa"/>
            <w:tcBorders>
              <w:top w:val="nil"/>
              <w:left w:val="nil"/>
              <w:bottom w:val="single" w:sz="8" w:space="0" w:color="auto"/>
              <w:right w:val="single" w:sz="8" w:space="0" w:color="auto"/>
            </w:tcBorders>
            <w:shd w:val="clear" w:color="auto" w:fill="auto"/>
            <w:vAlign w:val="center"/>
          </w:tcPr>
          <w:p w14:paraId="05E38DA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11.78</w:t>
            </w:r>
          </w:p>
        </w:tc>
        <w:tc>
          <w:tcPr>
            <w:tcW w:w="1110" w:type="dxa"/>
            <w:tcBorders>
              <w:top w:val="nil"/>
              <w:left w:val="nil"/>
              <w:bottom w:val="single" w:sz="8" w:space="0" w:color="auto"/>
              <w:right w:val="single" w:sz="8" w:space="0" w:color="auto"/>
            </w:tcBorders>
            <w:shd w:val="clear" w:color="auto" w:fill="auto"/>
            <w:vAlign w:val="center"/>
          </w:tcPr>
          <w:p w14:paraId="05BD2A9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3.63</w:t>
            </w:r>
          </w:p>
        </w:tc>
        <w:tc>
          <w:tcPr>
            <w:tcW w:w="1130" w:type="dxa"/>
            <w:tcBorders>
              <w:top w:val="nil"/>
              <w:left w:val="nil"/>
              <w:bottom w:val="single" w:sz="8" w:space="0" w:color="auto"/>
              <w:right w:val="single" w:sz="8" w:space="0" w:color="auto"/>
            </w:tcBorders>
            <w:shd w:val="clear" w:color="auto" w:fill="auto"/>
            <w:vAlign w:val="center"/>
          </w:tcPr>
          <w:p w14:paraId="4516B55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w:t>
            </w:r>
          </w:p>
        </w:tc>
      </w:tr>
      <w:tr w:rsidR="003E69EC" w14:paraId="396B7650" w14:textId="77777777">
        <w:trPr>
          <w:trHeight w:val="262"/>
        </w:trPr>
        <w:tc>
          <w:tcPr>
            <w:tcW w:w="511" w:type="dxa"/>
            <w:vMerge/>
            <w:tcBorders>
              <w:top w:val="nil"/>
              <w:left w:val="single" w:sz="8" w:space="0" w:color="auto"/>
              <w:bottom w:val="single" w:sz="8" w:space="0" w:color="000000"/>
              <w:right w:val="single" w:sz="8" w:space="0" w:color="auto"/>
            </w:tcBorders>
            <w:vAlign w:val="center"/>
          </w:tcPr>
          <w:p w14:paraId="2FFC63BA"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008A9451"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5F688E5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采矿盐田用地</w:t>
            </w:r>
          </w:p>
        </w:tc>
        <w:tc>
          <w:tcPr>
            <w:tcW w:w="1111" w:type="dxa"/>
            <w:tcBorders>
              <w:top w:val="nil"/>
              <w:left w:val="nil"/>
              <w:bottom w:val="single" w:sz="8" w:space="0" w:color="auto"/>
              <w:right w:val="single" w:sz="8" w:space="0" w:color="auto"/>
            </w:tcBorders>
            <w:shd w:val="clear" w:color="auto" w:fill="auto"/>
            <w:vAlign w:val="center"/>
          </w:tcPr>
          <w:p w14:paraId="4928775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30764514"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8" w:type="dxa"/>
            <w:tcBorders>
              <w:top w:val="nil"/>
              <w:left w:val="nil"/>
              <w:bottom w:val="single" w:sz="8" w:space="0" w:color="auto"/>
              <w:right w:val="single" w:sz="8" w:space="0" w:color="auto"/>
            </w:tcBorders>
            <w:shd w:val="clear" w:color="auto" w:fill="auto"/>
            <w:vAlign w:val="center"/>
          </w:tcPr>
          <w:p w14:paraId="4444E44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21F5A99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30" w:type="dxa"/>
            <w:tcBorders>
              <w:top w:val="nil"/>
              <w:left w:val="nil"/>
              <w:bottom w:val="single" w:sz="8" w:space="0" w:color="auto"/>
              <w:right w:val="single" w:sz="8" w:space="0" w:color="auto"/>
            </w:tcBorders>
            <w:shd w:val="clear" w:color="auto" w:fill="auto"/>
            <w:vAlign w:val="center"/>
          </w:tcPr>
          <w:p w14:paraId="6877079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7D9EF9DE" w14:textId="77777777">
        <w:trPr>
          <w:trHeight w:val="321"/>
        </w:trPr>
        <w:tc>
          <w:tcPr>
            <w:tcW w:w="511" w:type="dxa"/>
            <w:vMerge/>
            <w:tcBorders>
              <w:top w:val="nil"/>
              <w:left w:val="single" w:sz="8" w:space="0" w:color="auto"/>
              <w:bottom w:val="single" w:sz="8" w:space="0" w:color="000000"/>
              <w:right w:val="single" w:sz="8" w:space="0" w:color="auto"/>
            </w:tcBorders>
            <w:vAlign w:val="center"/>
          </w:tcPr>
          <w:p w14:paraId="6AA6ACF5" w14:textId="77777777" w:rsidR="003E69EC" w:rsidRDefault="003E69EC">
            <w:pPr>
              <w:widowControl/>
              <w:spacing w:line="240" w:lineRule="auto"/>
              <w:ind w:firstLineChars="0" w:firstLine="0"/>
              <w:jc w:val="left"/>
              <w:rPr>
                <w:rFonts w:ascii="宋体" w:hAnsi="宋体" w:cs="宋体"/>
                <w:b/>
                <w:bCs/>
                <w:kern w:val="0"/>
                <w:sz w:val="24"/>
              </w:rPr>
            </w:pPr>
          </w:p>
        </w:tc>
        <w:tc>
          <w:tcPr>
            <w:tcW w:w="922" w:type="dxa"/>
            <w:vMerge/>
            <w:tcBorders>
              <w:top w:val="nil"/>
              <w:left w:val="single" w:sz="8" w:space="0" w:color="auto"/>
              <w:bottom w:val="single" w:sz="8" w:space="0" w:color="000000"/>
              <w:right w:val="single" w:sz="8" w:space="0" w:color="auto"/>
            </w:tcBorders>
            <w:vAlign w:val="center"/>
          </w:tcPr>
          <w:p w14:paraId="1746214D" w14:textId="77777777" w:rsidR="003E69EC" w:rsidRDefault="003E69EC">
            <w:pPr>
              <w:widowControl/>
              <w:spacing w:line="240" w:lineRule="auto"/>
              <w:ind w:firstLineChars="0" w:firstLine="0"/>
              <w:jc w:val="left"/>
              <w:rPr>
                <w:rFonts w:ascii="宋体" w:hAnsi="宋体" w:cs="宋体"/>
                <w:kern w:val="0"/>
                <w:sz w:val="24"/>
              </w:rPr>
            </w:pPr>
          </w:p>
        </w:tc>
        <w:tc>
          <w:tcPr>
            <w:tcW w:w="2391" w:type="dxa"/>
            <w:tcBorders>
              <w:top w:val="nil"/>
              <w:left w:val="nil"/>
              <w:bottom w:val="single" w:sz="8" w:space="0" w:color="auto"/>
              <w:right w:val="single" w:sz="8" w:space="0" w:color="auto"/>
            </w:tcBorders>
            <w:shd w:val="clear" w:color="auto" w:fill="auto"/>
            <w:vAlign w:val="center"/>
          </w:tcPr>
          <w:p w14:paraId="787848D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特殊用地</w:t>
            </w:r>
          </w:p>
        </w:tc>
        <w:tc>
          <w:tcPr>
            <w:tcW w:w="1111" w:type="dxa"/>
            <w:tcBorders>
              <w:top w:val="nil"/>
              <w:left w:val="nil"/>
              <w:bottom w:val="single" w:sz="8" w:space="0" w:color="auto"/>
              <w:right w:val="single" w:sz="8" w:space="0" w:color="auto"/>
            </w:tcBorders>
            <w:shd w:val="clear" w:color="auto" w:fill="auto"/>
            <w:vAlign w:val="center"/>
          </w:tcPr>
          <w:p w14:paraId="398F069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0.36</w:t>
            </w:r>
          </w:p>
        </w:tc>
        <w:tc>
          <w:tcPr>
            <w:tcW w:w="1110" w:type="dxa"/>
            <w:tcBorders>
              <w:top w:val="nil"/>
              <w:left w:val="nil"/>
              <w:bottom w:val="single" w:sz="8" w:space="0" w:color="auto"/>
              <w:right w:val="single" w:sz="8" w:space="0" w:color="auto"/>
            </w:tcBorders>
            <w:shd w:val="clear" w:color="auto" w:fill="auto"/>
            <w:vAlign w:val="center"/>
          </w:tcPr>
          <w:p w14:paraId="3EFDC35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c>
          <w:tcPr>
            <w:tcW w:w="1428" w:type="dxa"/>
            <w:tcBorders>
              <w:top w:val="nil"/>
              <w:left w:val="nil"/>
              <w:bottom w:val="single" w:sz="8" w:space="0" w:color="auto"/>
              <w:right w:val="single" w:sz="8" w:space="0" w:color="auto"/>
            </w:tcBorders>
            <w:shd w:val="clear" w:color="auto" w:fill="auto"/>
            <w:vAlign w:val="center"/>
          </w:tcPr>
          <w:p w14:paraId="283B1E85"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0.21</w:t>
            </w:r>
          </w:p>
        </w:tc>
        <w:tc>
          <w:tcPr>
            <w:tcW w:w="1110" w:type="dxa"/>
            <w:tcBorders>
              <w:top w:val="nil"/>
              <w:left w:val="nil"/>
              <w:bottom w:val="single" w:sz="8" w:space="0" w:color="auto"/>
              <w:right w:val="single" w:sz="8" w:space="0" w:color="auto"/>
            </w:tcBorders>
            <w:shd w:val="clear" w:color="auto" w:fill="auto"/>
            <w:vAlign w:val="center"/>
          </w:tcPr>
          <w:p w14:paraId="7F0EA63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c>
          <w:tcPr>
            <w:tcW w:w="1130" w:type="dxa"/>
            <w:tcBorders>
              <w:top w:val="nil"/>
              <w:left w:val="nil"/>
              <w:bottom w:val="single" w:sz="8" w:space="0" w:color="auto"/>
              <w:right w:val="single" w:sz="8" w:space="0" w:color="auto"/>
            </w:tcBorders>
            <w:shd w:val="clear" w:color="auto" w:fill="auto"/>
            <w:vAlign w:val="center"/>
          </w:tcPr>
          <w:p w14:paraId="700B53E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-0.15</w:t>
            </w:r>
          </w:p>
        </w:tc>
      </w:tr>
      <w:tr w:rsidR="003E69EC" w14:paraId="739A43AB"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56E4ACF6"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1DCC483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11" w:type="dxa"/>
            <w:tcBorders>
              <w:top w:val="nil"/>
              <w:left w:val="nil"/>
              <w:bottom w:val="single" w:sz="8" w:space="0" w:color="auto"/>
              <w:right w:val="single" w:sz="8" w:space="0" w:color="auto"/>
            </w:tcBorders>
            <w:shd w:val="clear" w:color="auto" w:fill="auto"/>
            <w:vAlign w:val="center"/>
          </w:tcPr>
          <w:p w14:paraId="40FA25B7"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31.89</w:t>
            </w:r>
          </w:p>
        </w:tc>
        <w:tc>
          <w:tcPr>
            <w:tcW w:w="1110" w:type="dxa"/>
            <w:tcBorders>
              <w:top w:val="nil"/>
              <w:left w:val="nil"/>
              <w:bottom w:val="single" w:sz="8" w:space="0" w:color="auto"/>
              <w:right w:val="single" w:sz="8" w:space="0" w:color="auto"/>
            </w:tcBorders>
            <w:shd w:val="clear" w:color="auto" w:fill="auto"/>
            <w:vAlign w:val="center"/>
          </w:tcPr>
          <w:p w14:paraId="5785B3D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9.81</w:t>
            </w:r>
          </w:p>
        </w:tc>
        <w:tc>
          <w:tcPr>
            <w:tcW w:w="1428" w:type="dxa"/>
            <w:tcBorders>
              <w:top w:val="nil"/>
              <w:left w:val="nil"/>
              <w:bottom w:val="single" w:sz="8" w:space="0" w:color="auto"/>
              <w:right w:val="single" w:sz="8" w:space="0" w:color="auto"/>
            </w:tcBorders>
            <w:shd w:val="clear" w:color="auto" w:fill="auto"/>
            <w:vAlign w:val="center"/>
          </w:tcPr>
          <w:p w14:paraId="3F525C6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32.41</w:t>
            </w:r>
          </w:p>
        </w:tc>
        <w:tc>
          <w:tcPr>
            <w:tcW w:w="1110" w:type="dxa"/>
            <w:tcBorders>
              <w:top w:val="nil"/>
              <w:left w:val="nil"/>
              <w:bottom w:val="single" w:sz="8" w:space="0" w:color="auto"/>
              <w:right w:val="single" w:sz="8" w:space="0" w:color="auto"/>
            </w:tcBorders>
            <w:shd w:val="clear" w:color="auto" w:fill="auto"/>
            <w:vAlign w:val="center"/>
          </w:tcPr>
          <w:p w14:paraId="55AFFF4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9.97</w:t>
            </w:r>
          </w:p>
        </w:tc>
        <w:tc>
          <w:tcPr>
            <w:tcW w:w="1130" w:type="dxa"/>
            <w:tcBorders>
              <w:top w:val="nil"/>
              <w:left w:val="nil"/>
              <w:bottom w:val="single" w:sz="8" w:space="0" w:color="auto"/>
              <w:right w:val="single" w:sz="8" w:space="0" w:color="auto"/>
            </w:tcBorders>
            <w:shd w:val="clear" w:color="auto" w:fill="auto"/>
            <w:vAlign w:val="center"/>
          </w:tcPr>
          <w:p w14:paraId="5BE176E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0.52</w:t>
            </w:r>
          </w:p>
        </w:tc>
      </w:tr>
      <w:tr w:rsidR="003E69EC" w14:paraId="5AC231B1" w14:textId="77777777">
        <w:trPr>
          <w:trHeight w:val="325"/>
        </w:trPr>
        <w:tc>
          <w:tcPr>
            <w:tcW w:w="511" w:type="dxa"/>
            <w:vMerge w:val="restart"/>
            <w:tcBorders>
              <w:top w:val="nil"/>
              <w:left w:val="single" w:sz="8" w:space="0" w:color="auto"/>
              <w:bottom w:val="single" w:sz="8" w:space="0" w:color="000000"/>
              <w:right w:val="single" w:sz="8" w:space="0" w:color="auto"/>
            </w:tcBorders>
            <w:shd w:val="clear" w:color="auto" w:fill="auto"/>
            <w:vAlign w:val="center"/>
          </w:tcPr>
          <w:p w14:paraId="0022DE3A" w14:textId="77777777" w:rsidR="003E69EC" w:rsidRDefault="00CF12FA">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其他用地</w:t>
            </w: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54B4082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水域</w:t>
            </w:r>
          </w:p>
        </w:tc>
        <w:tc>
          <w:tcPr>
            <w:tcW w:w="1111" w:type="dxa"/>
            <w:tcBorders>
              <w:top w:val="nil"/>
              <w:left w:val="nil"/>
              <w:bottom w:val="single" w:sz="8" w:space="0" w:color="auto"/>
              <w:right w:val="single" w:sz="8" w:space="0" w:color="auto"/>
            </w:tcBorders>
            <w:shd w:val="clear" w:color="auto" w:fill="auto"/>
            <w:vAlign w:val="center"/>
          </w:tcPr>
          <w:p w14:paraId="19A972AC"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1.3</w:t>
            </w:r>
          </w:p>
        </w:tc>
        <w:tc>
          <w:tcPr>
            <w:tcW w:w="1110" w:type="dxa"/>
            <w:tcBorders>
              <w:top w:val="nil"/>
              <w:left w:val="nil"/>
              <w:bottom w:val="single" w:sz="8" w:space="0" w:color="auto"/>
              <w:right w:val="single" w:sz="8" w:space="0" w:color="auto"/>
            </w:tcBorders>
            <w:shd w:val="clear" w:color="auto" w:fill="auto"/>
            <w:vAlign w:val="center"/>
          </w:tcPr>
          <w:p w14:paraId="14A102A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w:t>
            </w:r>
          </w:p>
        </w:tc>
        <w:tc>
          <w:tcPr>
            <w:tcW w:w="1428" w:type="dxa"/>
            <w:tcBorders>
              <w:top w:val="nil"/>
              <w:left w:val="nil"/>
              <w:bottom w:val="single" w:sz="8" w:space="0" w:color="auto"/>
              <w:right w:val="single" w:sz="8" w:space="0" w:color="auto"/>
            </w:tcBorders>
            <w:shd w:val="clear" w:color="auto" w:fill="auto"/>
            <w:vAlign w:val="center"/>
          </w:tcPr>
          <w:p w14:paraId="7FF0B103"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1.3</w:t>
            </w:r>
          </w:p>
        </w:tc>
        <w:tc>
          <w:tcPr>
            <w:tcW w:w="1110" w:type="dxa"/>
            <w:tcBorders>
              <w:top w:val="nil"/>
              <w:left w:val="nil"/>
              <w:bottom w:val="single" w:sz="8" w:space="0" w:color="auto"/>
              <w:right w:val="single" w:sz="8" w:space="0" w:color="auto"/>
            </w:tcBorders>
            <w:shd w:val="clear" w:color="auto" w:fill="auto"/>
            <w:vAlign w:val="center"/>
          </w:tcPr>
          <w:p w14:paraId="4FC3BE3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w:t>
            </w:r>
          </w:p>
        </w:tc>
        <w:tc>
          <w:tcPr>
            <w:tcW w:w="1130" w:type="dxa"/>
            <w:tcBorders>
              <w:top w:val="nil"/>
              <w:left w:val="nil"/>
              <w:bottom w:val="single" w:sz="8" w:space="0" w:color="auto"/>
              <w:right w:val="single" w:sz="8" w:space="0" w:color="auto"/>
            </w:tcBorders>
            <w:shd w:val="clear" w:color="auto" w:fill="auto"/>
            <w:vAlign w:val="center"/>
          </w:tcPr>
          <w:p w14:paraId="2364529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7BBE9926"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66F93947"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02173AC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湿地</w:t>
            </w:r>
          </w:p>
        </w:tc>
        <w:tc>
          <w:tcPr>
            <w:tcW w:w="1111" w:type="dxa"/>
            <w:tcBorders>
              <w:top w:val="nil"/>
              <w:left w:val="nil"/>
              <w:bottom w:val="single" w:sz="8" w:space="0" w:color="auto"/>
              <w:right w:val="single" w:sz="8" w:space="0" w:color="auto"/>
            </w:tcBorders>
            <w:shd w:val="clear" w:color="auto" w:fill="auto"/>
            <w:vAlign w:val="center"/>
          </w:tcPr>
          <w:p w14:paraId="5037946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7F45FE2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8" w:type="dxa"/>
            <w:tcBorders>
              <w:top w:val="nil"/>
              <w:left w:val="nil"/>
              <w:bottom w:val="single" w:sz="8" w:space="0" w:color="auto"/>
              <w:right w:val="single" w:sz="8" w:space="0" w:color="auto"/>
            </w:tcBorders>
            <w:shd w:val="clear" w:color="auto" w:fill="auto"/>
            <w:vAlign w:val="center"/>
          </w:tcPr>
          <w:p w14:paraId="3B3405D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0" w:type="dxa"/>
            <w:tcBorders>
              <w:top w:val="nil"/>
              <w:left w:val="nil"/>
              <w:bottom w:val="single" w:sz="8" w:space="0" w:color="auto"/>
              <w:right w:val="single" w:sz="8" w:space="0" w:color="auto"/>
            </w:tcBorders>
            <w:shd w:val="clear" w:color="auto" w:fill="auto"/>
            <w:vAlign w:val="center"/>
          </w:tcPr>
          <w:p w14:paraId="55D1FE7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30" w:type="dxa"/>
            <w:tcBorders>
              <w:top w:val="nil"/>
              <w:left w:val="nil"/>
              <w:bottom w:val="single" w:sz="8" w:space="0" w:color="auto"/>
              <w:right w:val="single" w:sz="8" w:space="0" w:color="auto"/>
            </w:tcBorders>
            <w:shd w:val="clear" w:color="auto" w:fill="auto"/>
            <w:vAlign w:val="center"/>
          </w:tcPr>
          <w:p w14:paraId="741C4637"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4CD8729D"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5A0639AB"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3BDF407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自然荒野土地</w:t>
            </w:r>
          </w:p>
        </w:tc>
        <w:tc>
          <w:tcPr>
            <w:tcW w:w="1111" w:type="dxa"/>
            <w:tcBorders>
              <w:top w:val="nil"/>
              <w:left w:val="nil"/>
              <w:bottom w:val="single" w:sz="8" w:space="0" w:color="auto"/>
              <w:right w:val="single" w:sz="8" w:space="0" w:color="auto"/>
            </w:tcBorders>
            <w:shd w:val="clear" w:color="auto" w:fill="auto"/>
            <w:vAlign w:val="center"/>
          </w:tcPr>
          <w:p w14:paraId="7EBA06C6"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0.28</w:t>
            </w:r>
          </w:p>
        </w:tc>
        <w:tc>
          <w:tcPr>
            <w:tcW w:w="1110" w:type="dxa"/>
            <w:tcBorders>
              <w:top w:val="nil"/>
              <w:left w:val="nil"/>
              <w:bottom w:val="single" w:sz="8" w:space="0" w:color="auto"/>
              <w:right w:val="single" w:sz="8" w:space="0" w:color="auto"/>
            </w:tcBorders>
            <w:shd w:val="clear" w:color="auto" w:fill="auto"/>
            <w:vAlign w:val="center"/>
          </w:tcPr>
          <w:p w14:paraId="41A2D47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0.09</w:t>
            </w:r>
          </w:p>
        </w:tc>
        <w:tc>
          <w:tcPr>
            <w:tcW w:w="1428" w:type="dxa"/>
            <w:tcBorders>
              <w:top w:val="nil"/>
              <w:left w:val="nil"/>
              <w:bottom w:val="single" w:sz="8" w:space="0" w:color="auto"/>
              <w:right w:val="single" w:sz="8" w:space="0" w:color="auto"/>
            </w:tcBorders>
            <w:shd w:val="clear" w:color="auto" w:fill="auto"/>
            <w:vAlign w:val="center"/>
          </w:tcPr>
          <w:p w14:paraId="1EBCA5EE"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0.28</w:t>
            </w:r>
          </w:p>
        </w:tc>
        <w:tc>
          <w:tcPr>
            <w:tcW w:w="1110" w:type="dxa"/>
            <w:tcBorders>
              <w:top w:val="nil"/>
              <w:left w:val="nil"/>
              <w:bottom w:val="single" w:sz="8" w:space="0" w:color="auto"/>
              <w:right w:val="single" w:sz="8" w:space="0" w:color="auto"/>
            </w:tcBorders>
            <w:shd w:val="clear" w:color="auto" w:fill="auto"/>
            <w:vAlign w:val="center"/>
          </w:tcPr>
          <w:p w14:paraId="46365BC0"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0.09</w:t>
            </w:r>
          </w:p>
        </w:tc>
        <w:tc>
          <w:tcPr>
            <w:tcW w:w="1130" w:type="dxa"/>
            <w:tcBorders>
              <w:top w:val="nil"/>
              <w:left w:val="nil"/>
              <w:bottom w:val="single" w:sz="8" w:space="0" w:color="auto"/>
              <w:right w:val="single" w:sz="8" w:space="0" w:color="auto"/>
            </w:tcBorders>
            <w:shd w:val="clear" w:color="auto" w:fill="auto"/>
            <w:vAlign w:val="center"/>
          </w:tcPr>
          <w:p w14:paraId="2E6AA8BF"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3E69EC" w14:paraId="53A3EF53" w14:textId="77777777">
        <w:trPr>
          <w:trHeight w:val="325"/>
        </w:trPr>
        <w:tc>
          <w:tcPr>
            <w:tcW w:w="511" w:type="dxa"/>
            <w:vMerge/>
            <w:tcBorders>
              <w:top w:val="nil"/>
              <w:left w:val="single" w:sz="8" w:space="0" w:color="auto"/>
              <w:bottom w:val="single" w:sz="8" w:space="0" w:color="000000"/>
              <w:right w:val="single" w:sz="8" w:space="0" w:color="auto"/>
            </w:tcBorders>
            <w:vAlign w:val="center"/>
          </w:tcPr>
          <w:p w14:paraId="26B1D8F6" w14:textId="77777777" w:rsidR="003E69EC" w:rsidRDefault="003E69EC">
            <w:pPr>
              <w:widowControl/>
              <w:spacing w:line="240" w:lineRule="auto"/>
              <w:ind w:firstLineChars="0" w:firstLine="0"/>
              <w:jc w:val="left"/>
              <w:rPr>
                <w:rFonts w:ascii="宋体" w:hAnsi="宋体" w:cs="宋体"/>
                <w:b/>
                <w:bCs/>
                <w:kern w:val="0"/>
                <w:sz w:val="24"/>
              </w:rPr>
            </w:pPr>
          </w:p>
        </w:tc>
        <w:tc>
          <w:tcPr>
            <w:tcW w:w="3313" w:type="dxa"/>
            <w:gridSpan w:val="2"/>
            <w:tcBorders>
              <w:top w:val="single" w:sz="8" w:space="0" w:color="auto"/>
              <w:left w:val="nil"/>
              <w:bottom w:val="single" w:sz="8" w:space="0" w:color="auto"/>
              <w:right w:val="single" w:sz="8" w:space="0" w:color="000000"/>
            </w:tcBorders>
            <w:shd w:val="clear" w:color="auto" w:fill="auto"/>
            <w:vAlign w:val="center"/>
          </w:tcPr>
          <w:p w14:paraId="0FDD2CBD"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11" w:type="dxa"/>
            <w:tcBorders>
              <w:top w:val="nil"/>
              <w:left w:val="nil"/>
              <w:bottom w:val="single" w:sz="8" w:space="0" w:color="auto"/>
              <w:right w:val="single" w:sz="8" w:space="0" w:color="auto"/>
            </w:tcBorders>
            <w:shd w:val="clear" w:color="auto" w:fill="auto"/>
            <w:vAlign w:val="center"/>
          </w:tcPr>
          <w:p w14:paraId="3309FA32"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1.58</w:t>
            </w:r>
          </w:p>
        </w:tc>
        <w:tc>
          <w:tcPr>
            <w:tcW w:w="1110" w:type="dxa"/>
            <w:tcBorders>
              <w:top w:val="nil"/>
              <w:left w:val="nil"/>
              <w:bottom w:val="single" w:sz="8" w:space="0" w:color="auto"/>
              <w:right w:val="single" w:sz="8" w:space="0" w:color="auto"/>
            </w:tcBorders>
            <w:shd w:val="clear" w:color="auto" w:fill="auto"/>
            <w:vAlign w:val="center"/>
          </w:tcPr>
          <w:p w14:paraId="20D0181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0.49</w:t>
            </w:r>
          </w:p>
        </w:tc>
        <w:tc>
          <w:tcPr>
            <w:tcW w:w="1428" w:type="dxa"/>
            <w:tcBorders>
              <w:top w:val="nil"/>
              <w:left w:val="nil"/>
              <w:bottom w:val="single" w:sz="8" w:space="0" w:color="auto"/>
              <w:right w:val="single" w:sz="8" w:space="0" w:color="auto"/>
            </w:tcBorders>
            <w:shd w:val="clear" w:color="auto" w:fill="auto"/>
            <w:vAlign w:val="center"/>
          </w:tcPr>
          <w:p w14:paraId="6A3938F1"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1.58</w:t>
            </w:r>
          </w:p>
        </w:tc>
        <w:tc>
          <w:tcPr>
            <w:tcW w:w="1110" w:type="dxa"/>
            <w:tcBorders>
              <w:top w:val="nil"/>
              <w:left w:val="nil"/>
              <w:bottom w:val="single" w:sz="8" w:space="0" w:color="auto"/>
              <w:right w:val="single" w:sz="8" w:space="0" w:color="auto"/>
            </w:tcBorders>
            <w:shd w:val="clear" w:color="auto" w:fill="auto"/>
            <w:vAlign w:val="center"/>
          </w:tcPr>
          <w:p w14:paraId="304A68CB"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0.49</w:t>
            </w:r>
          </w:p>
        </w:tc>
        <w:tc>
          <w:tcPr>
            <w:tcW w:w="1130" w:type="dxa"/>
            <w:tcBorders>
              <w:top w:val="nil"/>
              <w:left w:val="nil"/>
              <w:bottom w:val="single" w:sz="8" w:space="0" w:color="auto"/>
              <w:right w:val="single" w:sz="8" w:space="0" w:color="auto"/>
            </w:tcBorders>
            <w:shd w:val="clear" w:color="auto" w:fill="auto"/>
            <w:vAlign w:val="center"/>
          </w:tcPr>
          <w:p w14:paraId="31A2F529" w14:textId="77777777" w:rsidR="003E69EC" w:rsidRDefault="00CF12F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bl>
    <w:p w14:paraId="53211D4A" w14:textId="77777777" w:rsidR="003E69EC" w:rsidRDefault="003E69EC">
      <w:pPr>
        <w:ind w:firstLineChars="0" w:firstLine="0"/>
        <w:rPr>
          <w:b/>
        </w:rPr>
      </w:pPr>
    </w:p>
    <w:p w14:paraId="386D8D6E" w14:textId="77777777" w:rsidR="003E69EC" w:rsidRDefault="00CF12FA">
      <w:pPr>
        <w:ind w:firstLine="562"/>
        <w:rPr>
          <w:b/>
        </w:rPr>
      </w:pPr>
      <w:r>
        <w:rPr>
          <w:rFonts w:hint="eastAsia"/>
          <w:b/>
        </w:rPr>
        <w:t>3.</w:t>
      </w:r>
      <w:r>
        <w:rPr>
          <w:rFonts w:hint="eastAsia"/>
          <w:b/>
        </w:rPr>
        <w:t>国土用途管制</w:t>
      </w:r>
    </w:p>
    <w:p w14:paraId="5DD77DDD" w14:textId="77777777" w:rsidR="003E69EC" w:rsidRDefault="00CF12FA">
      <w:pPr>
        <w:ind w:firstLine="560"/>
      </w:pPr>
      <w:r>
        <w:rPr>
          <w:rFonts w:hint="eastAsia"/>
        </w:rPr>
        <w:t>村庄国土用途管制规划分区主要依据自然资源部</w:t>
      </w:r>
      <w:r>
        <w:rPr>
          <w:rFonts w:hint="eastAsia"/>
        </w:rPr>
        <w:t>2019</w:t>
      </w:r>
      <w:r>
        <w:rPr>
          <w:rFonts w:hint="eastAsia"/>
        </w:rPr>
        <w:t>年</w:t>
      </w:r>
      <w:r>
        <w:rPr>
          <w:rFonts w:hint="eastAsia"/>
        </w:rPr>
        <w:t>5</w:t>
      </w:r>
      <w:r>
        <w:rPr>
          <w:rFonts w:hint="eastAsia"/>
        </w:rPr>
        <w:t>月发布的《市县国土空间规划分区用途分类指南》（试行，送审稿）。本次村庄规划属于国土空间详</w:t>
      </w:r>
      <w:r>
        <w:rPr>
          <w:rFonts w:hint="eastAsia"/>
        </w:rPr>
        <w:t>细规划的层次，涉及到的规划分区和用途分类有生态保护与保留区、永久基本农田集中保护区和农业农村发展区三类。</w:t>
      </w:r>
    </w:p>
    <w:p w14:paraId="2F047D60" w14:textId="77777777" w:rsidR="003E69EC" w:rsidRDefault="00CF12FA">
      <w:pPr>
        <w:ind w:firstLine="560"/>
      </w:pPr>
      <w:r>
        <w:rPr>
          <w:rFonts w:hint="eastAsia"/>
        </w:rPr>
        <w:t>（</w:t>
      </w:r>
      <w:r>
        <w:rPr>
          <w:rFonts w:hint="eastAsia"/>
        </w:rPr>
        <w:t>1</w:t>
      </w:r>
      <w:r>
        <w:rPr>
          <w:rFonts w:hint="eastAsia"/>
        </w:rPr>
        <w:t>）生态保护与保留区</w:t>
      </w:r>
    </w:p>
    <w:p w14:paraId="5A4A898A" w14:textId="77777777" w:rsidR="003E69EC" w:rsidRDefault="00CF12FA">
      <w:pPr>
        <w:ind w:firstLine="560"/>
      </w:pPr>
      <w:r>
        <w:rPr>
          <w:rFonts w:hint="eastAsia"/>
        </w:rPr>
        <w:t>1</w:t>
      </w:r>
      <w:r>
        <w:rPr>
          <w:rFonts w:hint="eastAsia"/>
        </w:rPr>
        <w:t>）生态保护修复区</w:t>
      </w:r>
    </w:p>
    <w:p w14:paraId="788B5FC7" w14:textId="77777777" w:rsidR="003E69EC" w:rsidRDefault="00CF12FA">
      <w:pPr>
        <w:ind w:firstLine="560"/>
      </w:pPr>
      <w:r>
        <w:rPr>
          <w:rFonts w:hint="eastAsia"/>
        </w:rPr>
        <w:t>生态保护</w:t>
      </w:r>
      <w:proofErr w:type="gramStart"/>
      <w:r>
        <w:rPr>
          <w:rFonts w:hint="eastAsia"/>
        </w:rPr>
        <w:t>修复区</w:t>
      </w:r>
      <w:proofErr w:type="gramEnd"/>
      <w:r>
        <w:rPr>
          <w:rFonts w:hint="eastAsia"/>
        </w:rPr>
        <w:t>是在核心生态保护区域外，为了提升区域生态功能，划定的以生态保护、修复为主的主要功能导向的区域。该区采取“名录管理</w:t>
      </w:r>
      <w:r>
        <w:rPr>
          <w:rFonts w:hint="eastAsia"/>
        </w:rPr>
        <w:t>+</w:t>
      </w:r>
      <w:r>
        <w:rPr>
          <w:rFonts w:hint="eastAsia"/>
        </w:rPr>
        <w:t>约束指标</w:t>
      </w:r>
      <w:r>
        <w:rPr>
          <w:rFonts w:hint="eastAsia"/>
        </w:rPr>
        <w:t>+</w:t>
      </w:r>
      <w:r>
        <w:rPr>
          <w:rFonts w:hint="eastAsia"/>
        </w:rPr>
        <w:t>分区准入”相结合的方式细化管理规定，以保护为主，并开展必要的生态修复。</w:t>
      </w:r>
    </w:p>
    <w:p w14:paraId="15E63DAC" w14:textId="77777777" w:rsidR="003E69EC" w:rsidRDefault="00CF12FA">
      <w:pPr>
        <w:ind w:firstLine="560"/>
      </w:pPr>
      <w:r>
        <w:rPr>
          <w:rFonts w:hint="eastAsia"/>
        </w:rPr>
        <w:t>生态保护修</w:t>
      </w:r>
      <w:r>
        <w:rPr>
          <w:rFonts w:hint="eastAsia"/>
        </w:rPr>
        <w:t>复区内经评价在对生态环境不产生破坏的前提下，可适度开展观光、旅游、科研、教育等活动。对原住居民，在保证其生产生活必要需求的基础上，可对其生产生活设施进行有限改造；原则上限制各类开发建设行为以及种植、养殖活动；应根据规划逐步迁出不符合要求的各类工矿企业，应严格限制不符合保护目标的开发活动，以自然恢复为主，人工修复为辅。</w:t>
      </w:r>
    </w:p>
    <w:p w14:paraId="3CD8A402" w14:textId="77777777" w:rsidR="003E69EC" w:rsidRDefault="00CF12FA">
      <w:pPr>
        <w:ind w:firstLine="560"/>
      </w:pPr>
      <w:r>
        <w:rPr>
          <w:rFonts w:hint="eastAsia"/>
        </w:rPr>
        <w:t>主要国土用途包括：林地、天然牧草地、沼泽草地、其他草地、水域、现状村庄及其他建设用地等。</w:t>
      </w:r>
    </w:p>
    <w:p w14:paraId="5E18C73A" w14:textId="77777777" w:rsidR="003E69EC" w:rsidRDefault="00CF12FA">
      <w:pPr>
        <w:ind w:firstLine="560"/>
      </w:pPr>
      <w:r>
        <w:rPr>
          <w:rFonts w:hint="eastAsia"/>
        </w:rPr>
        <w:t>2</w:t>
      </w:r>
      <w:r>
        <w:rPr>
          <w:rFonts w:hint="eastAsia"/>
        </w:rPr>
        <w:t>）自然保留区</w:t>
      </w:r>
    </w:p>
    <w:p w14:paraId="779FE87D" w14:textId="77777777" w:rsidR="003E69EC" w:rsidRDefault="00CF12FA">
      <w:pPr>
        <w:ind w:firstLine="560"/>
      </w:pPr>
      <w:r>
        <w:rPr>
          <w:rFonts w:hint="eastAsia"/>
        </w:rPr>
        <w:t>自然保留区是在核心生态保护区和生态保护</w:t>
      </w:r>
      <w:proofErr w:type="gramStart"/>
      <w:r>
        <w:rPr>
          <w:rFonts w:hint="eastAsia"/>
        </w:rPr>
        <w:t>修复区</w:t>
      </w:r>
      <w:proofErr w:type="gramEnd"/>
      <w:r>
        <w:rPr>
          <w:rFonts w:hint="eastAsia"/>
        </w:rPr>
        <w:t>之外，规划期内不利用、予以保留原貌的陆地自</w:t>
      </w:r>
      <w:r>
        <w:rPr>
          <w:rFonts w:hint="eastAsia"/>
        </w:rPr>
        <w:t>然区域。该区规划期内原则上限制各类新增开发建设行为以及种植、养殖活动，不得擅自改变地形地貌及其他自然生态环境原有状态，经评价对生态环境不产生破坏的前提下，可适度开展观光、旅游、科研、教育等活动</w:t>
      </w:r>
    </w:p>
    <w:p w14:paraId="4CA6FD3E" w14:textId="77777777" w:rsidR="003E69EC" w:rsidRDefault="00CF12FA">
      <w:pPr>
        <w:ind w:firstLine="560"/>
      </w:pPr>
      <w:r>
        <w:rPr>
          <w:rFonts w:hint="eastAsia"/>
        </w:rPr>
        <w:t>主要国土用途包括：陆地水域、盐碱地、沙地、裸土地、裸岩石砾地、其他草地。</w:t>
      </w:r>
    </w:p>
    <w:p w14:paraId="3D4E1ADA" w14:textId="77777777" w:rsidR="003E69EC" w:rsidRDefault="00CF12FA">
      <w:pPr>
        <w:ind w:firstLine="560"/>
      </w:pPr>
      <w:r>
        <w:rPr>
          <w:rFonts w:hint="eastAsia"/>
        </w:rPr>
        <w:lastRenderedPageBreak/>
        <w:t>（</w:t>
      </w:r>
      <w:r>
        <w:rPr>
          <w:rFonts w:hint="eastAsia"/>
        </w:rPr>
        <w:t>2</w:t>
      </w:r>
      <w:r>
        <w:rPr>
          <w:rFonts w:hint="eastAsia"/>
        </w:rPr>
        <w:t>）农业农村发展区</w:t>
      </w:r>
    </w:p>
    <w:p w14:paraId="7868E32D" w14:textId="77777777" w:rsidR="003E69EC" w:rsidRDefault="00CF12FA">
      <w:pPr>
        <w:ind w:firstLine="560"/>
      </w:pPr>
      <w:r>
        <w:rPr>
          <w:rFonts w:hint="eastAsia"/>
        </w:rPr>
        <w:t>农业农村发展区以促进农业和乡村特色产业发展、改善农民生产生活条件为导向，按照“详细规划</w:t>
      </w:r>
      <w:r>
        <w:rPr>
          <w:rFonts w:hint="eastAsia"/>
        </w:rPr>
        <w:t>+</w:t>
      </w:r>
      <w:r>
        <w:rPr>
          <w:rFonts w:hint="eastAsia"/>
        </w:rPr>
        <w:t>规划许可”和“约束指标</w:t>
      </w:r>
      <w:r>
        <w:rPr>
          <w:rFonts w:hint="eastAsia"/>
        </w:rPr>
        <w:t>+</w:t>
      </w:r>
      <w:r>
        <w:rPr>
          <w:rFonts w:hint="eastAsia"/>
        </w:rPr>
        <w:t>分区准入”的方式，根据具体土地用途类型进行管理。</w:t>
      </w:r>
    </w:p>
    <w:p w14:paraId="6AE02836" w14:textId="77777777" w:rsidR="003E69EC" w:rsidRDefault="00CF12FA">
      <w:pPr>
        <w:ind w:firstLine="560"/>
      </w:pPr>
      <w:r>
        <w:rPr>
          <w:rFonts w:hint="eastAsia"/>
        </w:rPr>
        <w:t>1</w:t>
      </w:r>
      <w:r>
        <w:rPr>
          <w:rFonts w:hint="eastAsia"/>
        </w:rPr>
        <w:t>）村庄建设区</w:t>
      </w:r>
    </w:p>
    <w:p w14:paraId="34738AFE" w14:textId="77777777" w:rsidR="003E69EC" w:rsidRDefault="00CF12FA">
      <w:pPr>
        <w:ind w:firstLine="560"/>
      </w:pPr>
      <w:r>
        <w:rPr>
          <w:rFonts w:hint="eastAsia"/>
        </w:rPr>
        <w:t>规划重点发展的村庄建设区域。采用“用途准入</w:t>
      </w:r>
      <w:r>
        <w:rPr>
          <w:rFonts w:hint="eastAsia"/>
        </w:rPr>
        <w:t>+</w:t>
      </w:r>
      <w:r>
        <w:rPr>
          <w:rFonts w:hint="eastAsia"/>
        </w:rPr>
        <w:t>指标控制”的方式进行管理，根据环境与资源条件，严格按照规划要求，合理确定开发模式、规模和强度，高效集约利用土地，优先满足基础设施用地和社会公益性设施用地需求。</w:t>
      </w:r>
    </w:p>
    <w:p w14:paraId="4FA7F0FD" w14:textId="77777777" w:rsidR="003E69EC" w:rsidRDefault="00CF12FA">
      <w:pPr>
        <w:ind w:firstLine="560"/>
      </w:pPr>
      <w:r>
        <w:rPr>
          <w:rFonts w:hint="eastAsia"/>
        </w:rPr>
        <w:t>主要国土用途包括：宅基地、村庄公共服务设施用地、集体产业用地、村庄绿化、村庄内部交通用地等。</w:t>
      </w:r>
    </w:p>
    <w:p w14:paraId="78D4F505" w14:textId="77777777" w:rsidR="003E69EC" w:rsidRDefault="00CF12FA">
      <w:pPr>
        <w:ind w:firstLine="560"/>
      </w:pPr>
      <w:r>
        <w:rPr>
          <w:rFonts w:hint="eastAsia"/>
        </w:rPr>
        <w:t>2</w:t>
      </w:r>
      <w:r>
        <w:rPr>
          <w:rFonts w:hint="eastAsia"/>
        </w:rPr>
        <w:t>）一般农业区</w:t>
      </w:r>
    </w:p>
    <w:p w14:paraId="1CC8BC3A" w14:textId="77777777" w:rsidR="003E69EC" w:rsidRDefault="00CF12FA">
      <w:pPr>
        <w:ind w:firstLine="560"/>
      </w:pPr>
      <w:r>
        <w:rPr>
          <w:rFonts w:hint="eastAsia"/>
        </w:rPr>
        <w:t>一般农业区是除基本农田集中保护区和村庄建设区外，以农业生产和农民生活为主的区域。区内以充分满足农业生产和生活需要为原则，除宅基地和必要农业生产设施外不得安排其他产业用地。</w:t>
      </w:r>
    </w:p>
    <w:p w14:paraId="5BE9B6D7" w14:textId="77777777" w:rsidR="003E69EC" w:rsidRDefault="00CF12FA">
      <w:pPr>
        <w:ind w:firstLine="560"/>
      </w:pPr>
      <w:r>
        <w:rPr>
          <w:rFonts w:hint="eastAsia"/>
        </w:rPr>
        <w:t>主要国土用途包括：村庄建设用地、一般耕地、零散分布的林地和草地、水域、</w:t>
      </w:r>
      <w:r>
        <w:rPr>
          <w:rFonts w:hint="eastAsia"/>
        </w:rPr>
        <w:t>农村道路等。</w:t>
      </w:r>
    </w:p>
    <w:p w14:paraId="301831AB" w14:textId="77777777" w:rsidR="003E69EC" w:rsidRDefault="00CF12FA">
      <w:pPr>
        <w:ind w:firstLine="560"/>
      </w:pPr>
      <w:r>
        <w:rPr>
          <w:rFonts w:hint="eastAsia"/>
        </w:rPr>
        <w:t>3</w:t>
      </w:r>
      <w:r>
        <w:rPr>
          <w:rFonts w:hint="eastAsia"/>
        </w:rPr>
        <w:t>）林业发展区</w:t>
      </w:r>
    </w:p>
    <w:p w14:paraId="2B36459D" w14:textId="77777777" w:rsidR="003E69EC" w:rsidRDefault="00CF12FA">
      <w:pPr>
        <w:ind w:firstLine="560"/>
      </w:pPr>
      <w:r>
        <w:rPr>
          <w:rFonts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5C195F5E" w14:textId="77777777" w:rsidR="003E69EC" w:rsidRDefault="00CF12FA">
      <w:pPr>
        <w:ind w:firstLine="560"/>
      </w:pPr>
      <w:r>
        <w:rPr>
          <w:rFonts w:hint="eastAsia"/>
        </w:rPr>
        <w:t>主要国土用途包括：经济性林业生产的林地，含人工林和次生林以及小型林业</w:t>
      </w:r>
      <w:r>
        <w:rPr>
          <w:rFonts w:hint="eastAsia"/>
        </w:rPr>
        <w:t>相关产业用地。</w:t>
      </w:r>
    </w:p>
    <w:p w14:paraId="546C6FFD" w14:textId="77777777" w:rsidR="003E69EC" w:rsidRDefault="003E69EC">
      <w:pPr>
        <w:ind w:firstLine="560"/>
      </w:pPr>
    </w:p>
    <w:p w14:paraId="5F112AC1" w14:textId="77777777" w:rsidR="003E69EC" w:rsidRDefault="003E69EC">
      <w:pPr>
        <w:widowControl/>
        <w:ind w:firstLine="560"/>
        <w:jc w:val="left"/>
      </w:pPr>
    </w:p>
    <w:p w14:paraId="30A212E5" w14:textId="77777777" w:rsidR="003E69EC" w:rsidRDefault="00CF12FA">
      <w:pPr>
        <w:pStyle w:val="1"/>
        <w:spacing w:before="340" w:after="330" w:line="578" w:lineRule="auto"/>
        <w:ind w:firstLineChars="0" w:firstLine="0"/>
      </w:pPr>
      <w:r>
        <w:rPr>
          <w:rFonts w:hint="eastAsia"/>
        </w:rPr>
        <w:br w:type="column"/>
      </w:r>
      <w:bookmarkStart w:id="85" w:name="_Toc58699386"/>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耕地和永久基本农田保护</w:t>
      </w:r>
      <w:bookmarkEnd w:id="85"/>
    </w:p>
    <w:p w14:paraId="54BB9A6E" w14:textId="77777777" w:rsidR="003E69EC" w:rsidRDefault="00CF12FA">
      <w:pPr>
        <w:pStyle w:val="2"/>
        <w:spacing w:before="260" w:after="260" w:line="416" w:lineRule="auto"/>
        <w:ind w:right="240" w:firstLineChars="0" w:firstLine="0"/>
        <w:rPr>
          <w:rFonts w:ascii="Times New Roman" w:hAnsi="Times New Roman" w:cs="Times New Roman"/>
        </w:rPr>
      </w:pPr>
      <w:bookmarkStart w:id="86" w:name="_Toc58699387"/>
      <w:r>
        <w:rPr>
          <w:rFonts w:ascii="Times New Roman" w:hAnsi="Times New Roman" w:cs="Times New Roman" w:hint="eastAsia"/>
        </w:rPr>
        <w:t>一、保护原则</w:t>
      </w:r>
      <w:bookmarkEnd w:id="86"/>
    </w:p>
    <w:p w14:paraId="3C20537D" w14:textId="77777777" w:rsidR="003E69EC" w:rsidRDefault="00CF12FA">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3F2FC0F8" w14:textId="77777777" w:rsidR="003E69EC" w:rsidRDefault="00CF12FA">
      <w:pPr>
        <w:ind w:firstLine="560"/>
      </w:pPr>
      <w:r>
        <w:rPr>
          <w:rFonts w:hint="eastAsia"/>
        </w:rPr>
        <w:t>（</w:t>
      </w:r>
      <w:r>
        <w:rPr>
          <w:rFonts w:hint="eastAsia"/>
        </w:rPr>
        <w:t>2</w:t>
      </w:r>
      <w:r>
        <w:rPr>
          <w:rFonts w:hint="eastAsia"/>
        </w:rPr>
        <w:t>）</w:t>
      </w:r>
      <w:r>
        <w:t>基本农田保护区片划定布局合理，数量保证，质量合格的原则；</w:t>
      </w:r>
    </w:p>
    <w:p w14:paraId="260ACCC7" w14:textId="77777777" w:rsidR="003E69EC" w:rsidRDefault="00CF12FA">
      <w:pPr>
        <w:ind w:firstLine="560"/>
      </w:pPr>
      <w:r>
        <w:rPr>
          <w:rFonts w:hint="eastAsia"/>
        </w:rPr>
        <w:t>（</w:t>
      </w:r>
      <w:r>
        <w:rPr>
          <w:rFonts w:hint="eastAsia"/>
        </w:rPr>
        <w:t>3</w:t>
      </w:r>
      <w:r>
        <w:rPr>
          <w:rFonts w:hint="eastAsia"/>
        </w:rPr>
        <w:t>）</w:t>
      </w:r>
      <w:r>
        <w:t>保证《基本农田保护条例》规定的四类耕地严格划入基本农田的原则；</w:t>
      </w:r>
    </w:p>
    <w:p w14:paraId="075EAA3D" w14:textId="77777777" w:rsidR="003E69EC" w:rsidRDefault="00CF12FA">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55B5A5A0" w14:textId="77777777" w:rsidR="003E69EC" w:rsidRDefault="00CF12FA">
      <w:pPr>
        <w:pStyle w:val="2"/>
        <w:spacing w:before="260" w:after="260" w:line="416" w:lineRule="auto"/>
        <w:ind w:right="240" w:firstLineChars="0" w:firstLine="0"/>
        <w:rPr>
          <w:rFonts w:ascii="Times New Roman" w:hAnsi="Times New Roman" w:cs="Times New Roman"/>
        </w:rPr>
      </w:pPr>
      <w:bookmarkStart w:id="87" w:name="_Toc58699388"/>
      <w:r>
        <w:rPr>
          <w:rFonts w:ascii="Times New Roman" w:hAnsi="Times New Roman" w:cs="Times New Roman" w:hint="eastAsia"/>
        </w:rPr>
        <w:t>二、耕地现状与保护规划</w:t>
      </w:r>
      <w:bookmarkEnd w:id="87"/>
    </w:p>
    <w:p w14:paraId="349FBF32" w14:textId="77777777" w:rsidR="003E69EC" w:rsidRDefault="00CF12FA">
      <w:pPr>
        <w:widowControl/>
        <w:ind w:firstLine="560"/>
        <w:jc w:val="left"/>
      </w:pPr>
      <w:r>
        <w:rPr>
          <w:rFonts w:hint="eastAsia"/>
        </w:rPr>
        <w:t>长安村</w:t>
      </w:r>
      <w:r>
        <w:t>域共有耕地</w:t>
      </w:r>
      <w:r>
        <w:rPr>
          <w:rFonts w:hint="eastAsia"/>
        </w:rPr>
        <w:t>265.13</w:t>
      </w:r>
      <w:r>
        <w:t>公顷，占全村区域面积的</w:t>
      </w:r>
      <w:r>
        <w:rPr>
          <w:rFonts w:hint="eastAsia"/>
        </w:rPr>
        <w:t>81.6%</w:t>
      </w:r>
      <w:r>
        <w:rPr>
          <w:rFonts w:hint="eastAsia"/>
        </w:rPr>
        <w:t>。规划至</w:t>
      </w:r>
      <w:r>
        <w:rPr>
          <w:rFonts w:hint="eastAsia"/>
        </w:rPr>
        <w:t>2035</w:t>
      </w:r>
      <w:r>
        <w:rPr>
          <w:rFonts w:hint="eastAsia"/>
        </w:rPr>
        <w:t>年，长安村耕地面积不少于</w:t>
      </w:r>
      <w:r>
        <w:rPr>
          <w:rFonts w:hint="eastAsia"/>
        </w:rPr>
        <w:t>264.61</w:t>
      </w:r>
      <w:r>
        <w:rPr>
          <w:rFonts w:hint="eastAsia"/>
        </w:rPr>
        <w:t>公顷。</w:t>
      </w:r>
    </w:p>
    <w:p w14:paraId="6F76B35C" w14:textId="77777777" w:rsidR="003E69EC" w:rsidRDefault="00CF12FA">
      <w:pPr>
        <w:pStyle w:val="2"/>
        <w:spacing w:before="260" w:after="260" w:line="416" w:lineRule="auto"/>
        <w:ind w:right="240" w:firstLineChars="0" w:firstLine="0"/>
        <w:rPr>
          <w:rFonts w:ascii="Times New Roman" w:hAnsi="Times New Roman" w:cs="Times New Roman"/>
        </w:rPr>
      </w:pPr>
      <w:bookmarkStart w:id="88" w:name="_Toc58699389"/>
      <w:r>
        <w:rPr>
          <w:rFonts w:ascii="Times New Roman" w:hAnsi="Times New Roman" w:cs="Times New Roman" w:hint="eastAsia"/>
        </w:rPr>
        <w:t>三、基本农田现</w:t>
      </w:r>
      <w:r>
        <w:rPr>
          <w:rFonts w:ascii="Times New Roman" w:hAnsi="Times New Roman" w:cs="Times New Roman" w:hint="eastAsia"/>
        </w:rPr>
        <w:t>状与保护规划</w:t>
      </w:r>
      <w:bookmarkEnd w:id="88"/>
    </w:p>
    <w:p w14:paraId="37CBB43A" w14:textId="77777777" w:rsidR="003E69EC" w:rsidRDefault="00CF12FA">
      <w:pPr>
        <w:ind w:firstLine="560"/>
      </w:pPr>
      <w:r>
        <w:rPr>
          <w:rFonts w:hint="eastAsia"/>
        </w:rPr>
        <w:t>长安村内无永久基本农田。</w:t>
      </w:r>
    </w:p>
    <w:p w14:paraId="1CCDECD0" w14:textId="77777777" w:rsidR="003E69EC" w:rsidRDefault="003E69EC">
      <w:pPr>
        <w:ind w:firstLine="560"/>
      </w:pPr>
    </w:p>
    <w:p w14:paraId="2302B5F1" w14:textId="77777777" w:rsidR="003E69EC" w:rsidRDefault="00CF12FA">
      <w:pPr>
        <w:pStyle w:val="1"/>
        <w:spacing w:before="340" w:after="330" w:line="578" w:lineRule="auto"/>
        <w:ind w:firstLineChars="0" w:firstLine="0"/>
        <w:rPr>
          <w:rFonts w:ascii="Times New Roman" w:hAnsi="Times New Roman" w:cs="Times New Roman"/>
        </w:rPr>
      </w:pPr>
      <w:r>
        <w:rPr>
          <w:rFonts w:hint="eastAsia"/>
        </w:rPr>
        <w:br w:type="column"/>
      </w:r>
      <w:bookmarkStart w:id="89" w:name="_Toc43485015"/>
      <w:bookmarkStart w:id="90" w:name="_Toc58699390"/>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生态修复与国土综合整治</w:t>
      </w:r>
      <w:bookmarkEnd w:id="89"/>
      <w:bookmarkEnd w:id="90"/>
    </w:p>
    <w:p w14:paraId="3A0A91E1" w14:textId="77777777" w:rsidR="003E69EC" w:rsidRDefault="00CF12FA">
      <w:pPr>
        <w:pStyle w:val="2"/>
        <w:spacing w:before="260" w:after="260" w:line="416" w:lineRule="auto"/>
        <w:ind w:right="240" w:firstLineChars="0" w:firstLine="0"/>
        <w:rPr>
          <w:rFonts w:ascii="Times New Roman" w:hAnsi="Times New Roman" w:cs="Times New Roman"/>
        </w:rPr>
      </w:pPr>
      <w:bookmarkStart w:id="91" w:name="_Toc58699391"/>
      <w:bookmarkStart w:id="92" w:name="_Toc43485016"/>
      <w:r>
        <w:rPr>
          <w:rFonts w:ascii="Times New Roman" w:hAnsi="Times New Roman" w:cs="Times New Roman" w:hint="eastAsia"/>
        </w:rPr>
        <w:t>一、生态修复</w:t>
      </w:r>
      <w:bookmarkEnd w:id="91"/>
      <w:bookmarkEnd w:id="92"/>
    </w:p>
    <w:p w14:paraId="428B2879" w14:textId="77777777" w:rsidR="003E69EC" w:rsidRDefault="00CF12FA">
      <w:pPr>
        <w:ind w:firstLine="560"/>
      </w:pPr>
      <w:r>
        <w:t>按照山水林田湖</w:t>
      </w:r>
      <w:r>
        <w:t>“</w:t>
      </w:r>
      <w:r>
        <w:t>整体保护、系统修复、综合治理</w:t>
      </w:r>
      <w:r>
        <w:t>”</w:t>
      </w:r>
      <w:r>
        <w:t>的原则，结合农村人居环境整治，加快推进自然生态系统修复。通过优化调整生态用地布局，保护和恢复生态功能，维护生物多样性，提高防御地质灾害的能力，保持自然生态景观</w:t>
      </w:r>
      <w:r>
        <w:rPr>
          <w:rFonts w:hint="eastAsia"/>
        </w:rPr>
        <w:t>，提升村庄生态环境。</w:t>
      </w:r>
    </w:p>
    <w:p w14:paraId="6F9C8B96" w14:textId="77777777" w:rsidR="003E69EC" w:rsidRDefault="00CF12FA">
      <w:pPr>
        <w:ind w:firstLine="562"/>
        <w:rPr>
          <w:b/>
        </w:rPr>
      </w:pPr>
      <w:bookmarkStart w:id="93" w:name="_Toc43485017"/>
      <w:r>
        <w:rPr>
          <w:rFonts w:hint="eastAsia"/>
          <w:b/>
        </w:rPr>
        <w:t>1.</w:t>
      </w:r>
      <w:r>
        <w:rPr>
          <w:rFonts w:hint="eastAsia"/>
          <w:b/>
        </w:rPr>
        <w:t>生态修复原则</w:t>
      </w:r>
    </w:p>
    <w:p w14:paraId="63A3ED54" w14:textId="77777777" w:rsidR="003E69EC" w:rsidRDefault="00CF12FA">
      <w:pPr>
        <w:ind w:firstLine="562"/>
        <w:rPr>
          <w:b/>
        </w:rPr>
      </w:pPr>
      <w:r>
        <w:rPr>
          <w:rFonts w:hint="eastAsia"/>
          <w:b/>
        </w:rPr>
        <w:t>（</w:t>
      </w:r>
      <w:r>
        <w:rPr>
          <w:rFonts w:hint="eastAsia"/>
          <w:b/>
        </w:rPr>
        <w:t>1</w:t>
      </w:r>
      <w:r>
        <w:rPr>
          <w:rFonts w:hint="eastAsia"/>
          <w:b/>
        </w:rPr>
        <w:t>）整治生态型土地，改善土地生态环境</w:t>
      </w:r>
    </w:p>
    <w:p w14:paraId="22D4A8D4" w14:textId="77777777" w:rsidR="003E69EC" w:rsidRDefault="00CF12FA">
      <w:pPr>
        <w:ind w:firstLine="560"/>
      </w:pPr>
      <w:r>
        <w:rPr>
          <w:rFonts w:hint="eastAsia"/>
        </w:rPr>
        <w:t>积极开展土地生态建设，大力营造农田生态林和水土保持林建设，提高生态脆弱区农田生态系统安全保障水平，促进生产、生态、景观的综合功能有机统一</w:t>
      </w:r>
      <w:r>
        <w:rPr>
          <w:rFonts w:hint="eastAsia"/>
        </w:rPr>
        <w:t>。使土地资源能得到合理利用，生态环境也能得到明显改善。</w:t>
      </w:r>
    </w:p>
    <w:p w14:paraId="535D836A" w14:textId="77777777" w:rsidR="003E69EC" w:rsidRDefault="00CF12FA">
      <w:pPr>
        <w:ind w:firstLine="562"/>
        <w:rPr>
          <w:b/>
        </w:rPr>
      </w:pPr>
      <w:r>
        <w:rPr>
          <w:rFonts w:hint="eastAsia"/>
          <w:b/>
        </w:rPr>
        <w:t>（</w:t>
      </w:r>
      <w:r>
        <w:rPr>
          <w:rFonts w:hint="eastAsia"/>
          <w:b/>
        </w:rPr>
        <w:t>2</w:t>
      </w:r>
      <w:r>
        <w:rPr>
          <w:rFonts w:hint="eastAsia"/>
          <w:b/>
        </w:rPr>
        <w:t>）提升村庄土地景观生态功能</w:t>
      </w:r>
    </w:p>
    <w:p w14:paraId="45874E67" w14:textId="77777777" w:rsidR="003E69EC" w:rsidRDefault="00CF12FA">
      <w:pPr>
        <w:ind w:firstLine="560"/>
      </w:pPr>
      <w:r>
        <w:rPr>
          <w:rFonts w:hint="eastAsia"/>
        </w:rPr>
        <w:t>优化村庄用地结构，提高生态用地比例，扩大村庄的生态空间，加强绿心、绿道、</w:t>
      </w:r>
      <w:proofErr w:type="gramStart"/>
      <w:r>
        <w:rPr>
          <w:rFonts w:hint="eastAsia"/>
        </w:rPr>
        <w:t>绿网等</w:t>
      </w:r>
      <w:proofErr w:type="gramEnd"/>
      <w:r>
        <w:rPr>
          <w:rFonts w:hint="eastAsia"/>
        </w:rPr>
        <w:t>建设；控制生产用地规模；创造村民的宜居环境；提高村庄生活质量。</w:t>
      </w:r>
      <w:r>
        <w:rPr>
          <w:rFonts w:hint="eastAsia"/>
        </w:rPr>
        <w:t xml:space="preserve"> </w:t>
      </w:r>
    </w:p>
    <w:p w14:paraId="72D79789" w14:textId="77777777" w:rsidR="003E69EC" w:rsidRDefault="00CF12FA">
      <w:pPr>
        <w:ind w:firstLine="562"/>
        <w:rPr>
          <w:b/>
        </w:rPr>
      </w:pPr>
      <w:r>
        <w:rPr>
          <w:rFonts w:hint="eastAsia"/>
          <w:b/>
        </w:rPr>
        <w:t>（</w:t>
      </w:r>
      <w:r>
        <w:rPr>
          <w:rFonts w:hint="eastAsia"/>
          <w:b/>
        </w:rPr>
        <w:t>3</w:t>
      </w:r>
      <w:r>
        <w:rPr>
          <w:rFonts w:hint="eastAsia"/>
          <w:b/>
        </w:rPr>
        <w:t>）加强村庄的农耕文化保护</w:t>
      </w:r>
    </w:p>
    <w:p w14:paraId="53DD65F8" w14:textId="77777777" w:rsidR="003E69EC" w:rsidRDefault="00CF12FA">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6F9DB707" w14:textId="77777777" w:rsidR="003E69EC" w:rsidRDefault="00CF12FA">
      <w:pPr>
        <w:ind w:firstLine="562"/>
        <w:rPr>
          <w:b/>
        </w:rPr>
      </w:pPr>
      <w:r>
        <w:rPr>
          <w:rFonts w:hint="eastAsia"/>
          <w:b/>
        </w:rPr>
        <w:t>2.</w:t>
      </w:r>
      <w:r>
        <w:rPr>
          <w:rFonts w:hint="eastAsia"/>
          <w:b/>
        </w:rPr>
        <w:t>生态修复引导</w:t>
      </w:r>
    </w:p>
    <w:p w14:paraId="108382E1" w14:textId="77777777" w:rsidR="003E69EC" w:rsidRDefault="00CF12FA">
      <w:pPr>
        <w:ind w:firstLine="600"/>
      </w:pPr>
      <w:r>
        <w:rPr>
          <w:rFonts w:hint="eastAsia"/>
          <w:sz w:val="30"/>
          <w:szCs w:val="30"/>
        </w:rPr>
        <w:lastRenderedPageBreak/>
        <w:t>（</w:t>
      </w:r>
      <w:r>
        <w:rPr>
          <w:rFonts w:hint="eastAsia"/>
          <w:sz w:val="30"/>
          <w:szCs w:val="30"/>
        </w:rPr>
        <w:t>1</w:t>
      </w:r>
      <w:r>
        <w:rPr>
          <w:rFonts w:hint="eastAsia"/>
          <w:sz w:val="30"/>
          <w:szCs w:val="30"/>
        </w:rPr>
        <w:t>）河道水系综合整治</w:t>
      </w:r>
    </w:p>
    <w:p w14:paraId="2040A49E" w14:textId="77777777" w:rsidR="003E69EC" w:rsidRDefault="00CF12FA">
      <w:pPr>
        <w:ind w:firstLine="560"/>
      </w:pPr>
      <w:r>
        <w:t>村域内有安邦排干渠</w:t>
      </w:r>
      <w:r>
        <w:rPr>
          <w:rFonts w:hint="eastAsia"/>
        </w:rPr>
        <w:t>，</w:t>
      </w:r>
      <w:r>
        <w:t>采取河道整治和污染源</w:t>
      </w:r>
      <w:proofErr w:type="gramStart"/>
      <w:r>
        <w:t>管控相结合</w:t>
      </w:r>
      <w:proofErr w:type="gramEnd"/>
      <w:r>
        <w:t>的方式，提升河流水系治理效果</w:t>
      </w:r>
      <w:r>
        <w:rPr>
          <w:rFonts w:hint="eastAsia"/>
        </w:rPr>
        <w:t>。河道整治重点改善河道排水条件。实施生态修复项目，结合河道整治、驳岸处理绿和景观节点建设，打造生态绿化景观。水污染管控上较少生活、种植、畜禽养殖等污染源排放。推进村庄生活污水治理设施建设，清理排干渠河道两侧违章排放设施，整顿排污口等污染源。开展村域内化肥和农药使用减量行动，控制农业面源污染。建设生态沟渠、污水净化塘等农业排水设施。推进农奴才能饮用水水源地保护、农村生活污水处理，以及农药化肥等面源污染综合防治工作。</w:t>
      </w:r>
    </w:p>
    <w:p w14:paraId="6AF801AF" w14:textId="77777777" w:rsidR="003E69EC" w:rsidRDefault="00CF12FA">
      <w:pPr>
        <w:ind w:firstLine="560"/>
      </w:pPr>
      <w:r>
        <w:rPr>
          <w:rFonts w:hint="eastAsia"/>
        </w:rPr>
        <w:t>（</w:t>
      </w:r>
      <w:r>
        <w:rPr>
          <w:rFonts w:hint="eastAsia"/>
        </w:rPr>
        <w:t>4</w:t>
      </w:r>
      <w:r>
        <w:rPr>
          <w:rFonts w:hint="eastAsia"/>
        </w:rPr>
        <w:t>）森林山体生态保护修复</w:t>
      </w:r>
    </w:p>
    <w:p w14:paraId="476590EF" w14:textId="77777777" w:rsidR="003E69EC" w:rsidRDefault="00CF12FA">
      <w:pPr>
        <w:ind w:firstLine="560"/>
      </w:pPr>
      <w:r>
        <w:t>村域内林</w:t>
      </w:r>
      <w:r>
        <w:t>地面积</w:t>
      </w:r>
      <w:r>
        <w:rPr>
          <w:rFonts w:hint="eastAsia"/>
        </w:rPr>
        <w:t>21.35</w:t>
      </w:r>
      <w:r>
        <w:rPr>
          <w:rFonts w:hint="eastAsia"/>
        </w:rPr>
        <w:t>公顷，目前种植杨树和少部分果树。应开展森林山体生态保护修复工作，提升公益林质量。</w:t>
      </w:r>
      <w:r>
        <w:t>提升公益林质量；适当控制经济林种植面积，防治林业病虫害。</w:t>
      </w:r>
    </w:p>
    <w:p w14:paraId="1E75EC21" w14:textId="77777777" w:rsidR="003E69EC" w:rsidRDefault="00CF12FA">
      <w:pPr>
        <w:pStyle w:val="2"/>
        <w:spacing w:before="260" w:after="260" w:line="416" w:lineRule="auto"/>
        <w:ind w:right="240" w:firstLineChars="0" w:firstLine="0"/>
        <w:rPr>
          <w:rFonts w:ascii="Times New Roman" w:hAnsi="Times New Roman" w:cs="Times New Roman"/>
        </w:rPr>
      </w:pPr>
      <w:bookmarkStart w:id="94" w:name="_Toc58699392"/>
      <w:r>
        <w:rPr>
          <w:rFonts w:ascii="Times New Roman" w:hAnsi="Times New Roman" w:cs="Times New Roman" w:hint="eastAsia"/>
        </w:rPr>
        <w:t>二、农用地整理</w:t>
      </w:r>
      <w:bookmarkEnd w:id="93"/>
      <w:bookmarkEnd w:id="94"/>
    </w:p>
    <w:p w14:paraId="2CF07685" w14:textId="77777777" w:rsidR="003E69EC" w:rsidRDefault="00CF12FA">
      <w:pPr>
        <w:ind w:firstLine="562"/>
        <w:rPr>
          <w:b/>
        </w:rPr>
      </w:pPr>
      <w:r>
        <w:rPr>
          <w:rFonts w:hint="eastAsia"/>
          <w:b/>
        </w:rPr>
        <w:t>1.</w:t>
      </w:r>
      <w:r>
        <w:rPr>
          <w:rFonts w:hint="eastAsia"/>
          <w:b/>
        </w:rPr>
        <w:t>加强基本农田集中区建设与管理</w:t>
      </w:r>
    </w:p>
    <w:p w14:paraId="1FFF9F90" w14:textId="77777777" w:rsidR="003E69EC" w:rsidRDefault="00CF12FA">
      <w:pPr>
        <w:ind w:firstLine="560"/>
      </w:pPr>
      <w:r>
        <w:rPr>
          <w:rFonts w:hint="eastAsia"/>
        </w:rPr>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2C992996" w14:textId="77777777" w:rsidR="003E69EC" w:rsidRDefault="00CF12FA">
      <w:pPr>
        <w:ind w:firstLine="562"/>
        <w:rPr>
          <w:b/>
        </w:rPr>
      </w:pPr>
      <w:r>
        <w:rPr>
          <w:rFonts w:hint="eastAsia"/>
          <w:b/>
        </w:rPr>
        <w:t>2.</w:t>
      </w:r>
      <w:r>
        <w:rPr>
          <w:rFonts w:hint="eastAsia"/>
          <w:b/>
        </w:rPr>
        <w:t>优化基本农田功能性布局</w:t>
      </w:r>
    </w:p>
    <w:p w14:paraId="0ADD23E8" w14:textId="77777777" w:rsidR="003E69EC" w:rsidRDefault="00CF12FA">
      <w:pPr>
        <w:ind w:firstLine="560"/>
      </w:pPr>
      <w:r>
        <w:rPr>
          <w:rFonts w:hint="eastAsia"/>
        </w:rPr>
        <w:t>与社会经济发展相结合，与农业产业建设相适应，确定基本农田的建设目标和适宜功能</w:t>
      </w:r>
      <w:r>
        <w:rPr>
          <w:rFonts w:hint="eastAsia"/>
        </w:rPr>
        <w:t>，明确基本农田整治方向，发挥基本农田的最优效益。</w:t>
      </w:r>
    </w:p>
    <w:p w14:paraId="60B72889" w14:textId="77777777" w:rsidR="003E69EC" w:rsidRDefault="00CF12FA">
      <w:pPr>
        <w:ind w:firstLine="562"/>
        <w:rPr>
          <w:b/>
        </w:rPr>
      </w:pPr>
      <w:r>
        <w:rPr>
          <w:rFonts w:hint="eastAsia"/>
          <w:b/>
        </w:rPr>
        <w:t>3.</w:t>
      </w:r>
      <w:r>
        <w:rPr>
          <w:rFonts w:hint="eastAsia"/>
          <w:b/>
        </w:rPr>
        <w:t>加强生态高产标准农田建设的统筹布局与调控</w:t>
      </w:r>
    </w:p>
    <w:p w14:paraId="6D9B04E1" w14:textId="77777777" w:rsidR="003E69EC" w:rsidRDefault="00CF12FA">
      <w:pPr>
        <w:ind w:firstLine="560"/>
      </w:pPr>
      <w:r>
        <w:rPr>
          <w:rFonts w:hint="eastAsia"/>
        </w:rPr>
        <w:t>加快生态高产标准农田的建设进程，明确高标准农田建设的总体布局、建设主体、实施步骤、资金筹措和保障措施。全力推进高标准农田建设工作，确保实现规划期高标准农田建设目标。</w:t>
      </w:r>
    </w:p>
    <w:p w14:paraId="6F172844" w14:textId="77777777" w:rsidR="003E69EC" w:rsidRDefault="00CF12FA">
      <w:pPr>
        <w:ind w:firstLine="562"/>
        <w:rPr>
          <w:b/>
        </w:rPr>
      </w:pPr>
      <w:r>
        <w:rPr>
          <w:rFonts w:hint="eastAsia"/>
          <w:b/>
        </w:rPr>
        <w:t>4.</w:t>
      </w:r>
      <w:r>
        <w:rPr>
          <w:rFonts w:hint="eastAsia"/>
          <w:b/>
        </w:rPr>
        <w:t>合理引导农业结构调整</w:t>
      </w:r>
    </w:p>
    <w:p w14:paraId="6670B4B5" w14:textId="77777777" w:rsidR="003E69EC" w:rsidRDefault="00CF12FA">
      <w:pPr>
        <w:ind w:firstLine="560"/>
      </w:pPr>
      <w:r>
        <w:rPr>
          <w:rFonts w:hint="eastAsia"/>
        </w:rPr>
        <w:t>发挥土地整治对农业结构调整的引导作用，在稳定和增加耕地面积的基础上，根据长安村的经济作物和设施农业等发展目标，在保护生态环境的前提下，合理配置其他农用地，为优势农产品发展提供支撑。</w:t>
      </w:r>
    </w:p>
    <w:p w14:paraId="0CD17546" w14:textId="77777777" w:rsidR="003E69EC" w:rsidRDefault="00CF12FA">
      <w:pPr>
        <w:pStyle w:val="2"/>
        <w:spacing w:before="260" w:after="260" w:line="416" w:lineRule="auto"/>
        <w:ind w:right="240" w:firstLineChars="0" w:firstLine="0"/>
        <w:rPr>
          <w:rFonts w:ascii="Times New Roman" w:hAnsi="Times New Roman" w:cs="Times New Roman"/>
        </w:rPr>
      </w:pPr>
      <w:bookmarkStart w:id="95" w:name="_Toc58699393"/>
      <w:bookmarkStart w:id="96" w:name="_Toc43485018"/>
      <w:r>
        <w:rPr>
          <w:rFonts w:ascii="Times New Roman" w:hAnsi="Times New Roman" w:cs="Times New Roman" w:hint="eastAsia"/>
        </w:rPr>
        <w:t>三、建设用地整理</w:t>
      </w:r>
      <w:bookmarkEnd w:id="95"/>
      <w:bookmarkEnd w:id="96"/>
    </w:p>
    <w:p w14:paraId="5A8CB906" w14:textId="77777777" w:rsidR="003E69EC" w:rsidRDefault="00CF12FA">
      <w:pPr>
        <w:ind w:firstLine="560"/>
      </w:pPr>
      <w:r>
        <w:rPr>
          <w:rFonts w:hint="eastAsia"/>
        </w:rPr>
        <w:t>按照乡村统筹发展要求，规范开展农村建设用地整理，优化农村建设用地布局，促进要素平等交换和公共资源均衡配置，改善长安村的人居环境和农业生产条件，促进美丽宜居乡村建设进程。</w:t>
      </w:r>
    </w:p>
    <w:p w14:paraId="63A2F6AA" w14:textId="77777777" w:rsidR="003E69EC" w:rsidRDefault="00CF12FA">
      <w:pPr>
        <w:ind w:firstLine="562"/>
        <w:rPr>
          <w:b/>
        </w:rPr>
      </w:pPr>
      <w:r>
        <w:rPr>
          <w:rFonts w:hint="eastAsia"/>
          <w:b/>
        </w:rPr>
        <w:t>1.</w:t>
      </w:r>
      <w:r>
        <w:rPr>
          <w:rFonts w:hint="eastAsia"/>
          <w:b/>
        </w:rPr>
        <w:t>乡建设用地整治稳妥推进</w:t>
      </w:r>
    </w:p>
    <w:p w14:paraId="7DDDCFA4" w14:textId="77777777" w:rsidR="003E69EC" w:rsidRDefault="00CF12FA">
      <w:pPr>
        <w:ind w:firstLine="560"/>
      </w:pPr>
      <w:r>
        <w:rPr>
          <w:rFonts w:hint="eastAsia"/>
        </w:rPr>
        <w:t>落实最严格的节约用地制度，稳妥规范推进农村建设用地整理。农村土地利用格局不断优化，土地利用效率明显提高。</w:t>
      </w:r>
    </w:p>
    <w:p w14:paraId="4173B865" w14:textId="77777777" w:rsidR="003E69EC" w:rsidRDefault="00CF12FA">
      <w:pPr>
        <w:ind w:firstLine="562"/>
        <w:rPr>
          <w:b/>
        </w:rPr>
      </w:pPr>
      <w:r>
        <w:rPr>
          <w:rFonts w:hint="eastAsia"/>
          <w:b/>
        </w:rPr>
        <w:t>2.</w:t>
      </w:r>
      <w:r>
        <w:rPr>
          <w:rFonts w:hint="eastAsia"/>
          <w:b/>
        </w:rPr>
        <w:t>优化农村建设用地布局</w:t>
      </w:r>
    </w:p>
    <w:p w14:paraId="0F75D13D" w14:textId="77777777" w:rsidR="003E69EC" w:rsidRDefault="00CF12FA">
      <w:pPr>
        <w:ind w:firstLine="560"/>
      </w:pPr>
      <w:r>
        <w:rPr>
          <w:rFonts w:hint="eastAsia"/>
        </w:rPr>
        <w:t>积极引导农村闲置宅基地合理流转，提高农村宅基地利用效率。按照有利生产、方便生活和公共服务均等化的要求，加强基础设施与公共服务设施配套建设，加强村庄内部绿化建设，着力改变农村脏、乱、差</w:t>
      </w:r>
      <w:r>
        <w:rPr>
          <w:rFonts w:hint="eastAsia"/>
        </w:rPr>
        <w:t>的状况，实现布局优化、村庄绿化、环境美化。</w:t>
      </w:r>
    </w:p>
    <w:p w14:paraId="35E8BCC5" w14:textId="77777777" w:rsidR="003E69EC" w:rsidRDefault="00CF12FA">
      <w:pPr>
        <w:ind w:firstLine="562"/>
        <w:rPr>
          <w:b/>
        </w:rPr>
      </w:pPr>
      <w:r>
        <w:rPr>
          <w:rFonts w:hint="eastAsia"/>
          <w:b/>
        </w:rPr>
        <w:lastRenderedPageBreak/>
        <w:t>3.</w:t>
      </w:r>
      <w:r>
        <w:rPr>
          <w:rFonts w:hint="eastAsia"/>
          <w:b/>
        </w:rPr>
        <w:t>加强基础设施建设与公共服务配套设施建设</w:t>
      </w:r>
    </w:p>
    <w:p w14:paraId="3C9EA077" w14:textId="77777777" w:rsidR="003E69EC" w:rsidRDefault="00CF12FA">
      <w:pPr>
        <w:ind w:firstLine="560"/>
      </w:pPr>
      <w:r>
        <w:rPr>
          <w:rFonts w:hint="eastAsia"/>
        </w:rPr>
        <w:t>积极支持村庄建设。按照有利生产、方便生活和公共服务均等化的要求，合理进行村庄功能分区，完善基础设施，健全村庄教育、医疗卫生、文化娱乐等公共服务设施，着力改善农村人居环境，实现布局优化、村庄绿化、环境美化。</w:t>
      </w:r>
    </w:p>
    <w:p w14:paraId="2C7ED956" w14:textId="77777777" w:rsidR="003E69EC" w:rsidRDefault="00CF12FA">
      <w:pPr>
        <w:ind w:firstLine="562"/>
        <w:rPr>
          <w:b/>
        </w:rPr>
      </w:pPr>
      <w:r>
        <w:rPr>
          <w:rFonts w:hint="eastAsia"/>
          <w:b/>
        </w:rPr>
        <w:t>4.</w:t>
      </w:r>
      <w:r>
        <w:rPr>
          <w:rFonts w:hint="eastAsia"/>
          <w:b/>
        </w:rPr>
        <w:t>加强缩并村庄土地整治</w:t>
      </w:r>
    </w:p>
    <w:p w14:paraId="1964857F" w14:textId="77777777" w:rsidR="003E69EC" w:rsidRDefault="00CF12FA">
      <w:pPr>
        <w:ind w:firstLine="560"/>
      </w:pPr>
      <w:r>
        <w:rPr>
          <w:rFonts w:hint="eastAsia"/>
        </w:rPr>
        <w:t>依据规划安排，科学划定村庄居民点扩展边界，加强村庄建设，逐步缩并分散、零星居民点，防止农村建设用地盲目扩张。鼓励农民搬迁并退出原有宅基地，并优先复垦为耕地，腾出的建设用地优先用于农民新居、农村</w:t>
      </w:r>
      <w:r>
        <w:rPr>
          <w:rFonts w:hint="eastAsia"/>
        </w:rPr>
        <w:t>基础和公益设施建设。</w:t>
      </w:r>
    </w:p>
    <w:p w14:paraId="40621707" w14:textId="77777777" w:rsidR="003E69EC" w:rsidRDefault="00CF12FA">
      <w:pPr>
        <w:ind w:firstLine="562"/>
        <w:rPr>
          <w:b/>
        </w:rPr>
      </w:pPr>
      <w:r>
        <w:rPr>
          <w:rFonts w:hint="eastAsia"/>
          <w:b/>
        </w:rPr>
        <w:t>5.</w:t>
      </w:r>
      <w:r>
        <w:rPr>
          <w:rFonts w:hint="eastAsia"/>
          <w:b/>
        </w:rPr>
        <w:t>以增减挂钩为手段，推进农村土地综合整治</w:t>
      </w:r>
    </w:p>
    <w:p w14:paraId="0E1A42BC" w14:textId="77777777" w:rsidR="003E69EC" w:rsidRDefault="00CF12FA">
      <w:pPr>
        <w:ind w:firstLine="560"/>
      </w:pPr>
      <w:r>
        <w:rPr>
          <w:rFonts w:hint="eastAsia"/>
        </w:rPr>
        <w:t>规范村庄建设用地增减挂钩，按照严格保护耕地和节约集约用地的要求，将增减挂钩融入土地整治平台，因地制宜、循序渐进，统筹推进田</w:t>
      </w:r>
      <w:proofErr w:type="gramStart"/>
      <w:r>
        <w:rPr>
          <w:rFonts w:hint="eastAsia"/>
        </w:rPr>
        <w:t>水路林</w:t>
      </w:r>
      <w:proofErr w:type="gramEnd"/>
      <w:r>
        <w:rPr>
          <w:rFonts w:hint="eastAsia"/>
        </w:rPr>
        <w:t>村综合整治，加强长安村的高标准农田建设，优化村庄建设用地结构布局，促进美丽乡村的建设和化发展。</w:t>
      </w:r>
    </w:p>
    <w:p w14:paraId="207EDBF3" w14:textId="77777777" w:rsidR="003E69EC" w:rsidRDefault="003E69EC">
      <w:pPr>
        <w:ind w:firstLine="560"/>
      </w:pPr>
    </w:p>
    <w:p w14:paraId="3DC8AEDA" w14:textId="77777777" w:rsidR="003E69EC" w:rsidRDefault="003E69EC">
      <w:pPr>
        <w:ind w:firstLine="560"/>
      </w:pPr>
    </w:p>
    <w:p w14:paraId="56E8B62A" w14:textId="77777777" w:rsidR="003E69EC" w:rsidRDefault="003E69EC">
      <w:pPr>
        <w:ind w:firstLine="560"/>
      </w:pPr>
    </w:p>
    <w:p w14:paraId="38A14259" w14:textId="77777777" w:rsidR="003E69EC" w:rsidRDefault="003E69EC">
      <w:pPr>
        <w:ind w:firstLine="560"/>
      </w:pPr>
    </w:p>
    <w:bookmarkEnd w:id="65"/>
    <w:p w14:paraId="1D7B290D" w14:textId="77777777" w:rsidR="003E69EC" w:rsidRDefault="003E69EC">
      <w:pPr>
        <w:ind w:firstLineChars="0" w:firstLine="0"/>
      </w:pPr>
    </w:p>
    <w:p w14:paraId="18E28D99" w14:textId="77777777" w:rsidR="003E69EC" w:rsidRDefault="00CF12FA">
      <w:pPr>
        <w:pStyle w:val="1"/>
        <w:spacing w:before="340" w:after="330" w:line="578" w:lineRule="auto"/>
        <w:ind w:firstLineChars="0" w:firstLine="0"/>
        <w:rPr>
          <w:rFonts w:ascii="Times New Roman" w:hAnsi="Times New Roman" w:cs="Times New Roman"/>
        </w:rPr>
      </w:pPr>
      <w:bookmarkStart w:id="97" w:name="_Toc58699394"/>
      <w:bookmarkStart w:id="98" w:name="_Toc43485019"/>
      <w:r>
        <w:rPr>
          <w:rFonts w:ascii="Times New Roman" w:hAnsi="Times New Roman" w:cs="Times New Roman" w:hint="eastAsia"/>
        </w:rPr>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7"/>
      <w:bookmarkEnd w:id="98"/>
    </w:p>
    <w:p w14:paraId="465EF110" w14:textId="77777777" w:rsidR="003E69EC" w:rsidRDefault="00CF12FA">
      <w:pPr>
        <w:pStyle w:val="2"/>
        <w:spacing w:before="260" w:after="260" w:line="416" w:lineRule="auto"/>
        <w:ind w:right="240" w:firstLineChars="0" w:firstLine="0"/>
        <w:rPr>
          <w:rFonts w:ascii="Times New Roman" w:hAnsi="Times New Roman" w:cs="Times New Roman"/>
        </w:rPr>
      </w:pPr>
      <w:bookmarkStart w:id="99" w:name="_Toc43485020"/>
      <w:bookmarkStart w:id="100" w:name="_Toc58699395"/>
      <w:bookmarkStart w:id="101" w:name="_Toc392666144"/>
      <w:r>
        <w:rPr>
          <w:rFonts w:ascii="Times New Roman" w:hAnsi="Times New Roman" w:cs="Times New Roman" w:hint="eastAsia"/>
        </w:rPr>
        <w:t>一、基础设施</w:t>
      </w:r>
      <w:bookmarkEnd w:id="99"/>
      <w:bookmarkEnd w:id="100"/>
    </w:p>
    <w:p w14:paraId="4352BB6B" w14:textId="77777777" w:rsidR="003E69EC" w:rsidRDefault="00CF12FA">
      <w:pPr>
        <w:ind w:firstLine="562"/>
        <w:rPr>
          <w:b/>
        </w:rPr>
      </w:pPr>
      <w:r>
        <w:rPr>
          <w:rFonts w:hint="eastAsia"/>
          <w:b/>
        </w:rPr>
        <w:t>1.</w:t>
      </w:r>
      <w:r>
        <w:rPr>
          <w:rFonts w:hint="eastAsia"/>
          <w:b/>
        </w:rPr>
        <w:t>道路</w:t>
      </w:r>
      <w:r>
        <w:rPr>
          <w:b/>
        </w:rPr>
        <w:t>交通规划</w:t>
      </w:r>
      <w:bookmarkEnd w:id="101"/>
    </w:p>
    <w:p w14:paraId="57ECD215" w14:textId="77777777" w:rsidR="003E69EC" w:rsidRDefault="00CF12FA">
      <w:pPr>
        <w:ind w:firstLine="560"/>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33446425" w14:textId="77777777" w:rsidR="003E69EC" w:rsidRDefault="00CF12FA">
      <w:pPr>
        <w:ind w:firstLine="562"/>
        <w:rPr>
          <w:b/>
        </w:rPr>
      </w:pPr>
      <w:bookmarkStart w:id="102" w:name="_Toc392666145"/>
      <w:r>
        <w:rPr>
          <w:rFonts w:hint="eastAsia"/>
          <w:b/>
        </w:rPr>
        <w:t>2</w:t>
      </w:r>
      <w:r>
        <w:rPr>
          <w:b/>
        </w:rPr>
        <w:t>.</w:t>
      </w:r>
      <w:r>
        <w:rPr>
          <w:rFonts w:hint="eastAsia"/>
          <w:b/>
        </w:rPr>
        <w:t>供水</w:t>
      </w:r>
      <w:r>
        <w:rPr>
          <w:b/>
        </w:rPr>
        <w:t>工程规划</w:t>
      </w:r>
      <w:bookmarkEnd w:id="102"/>
    </w:p>
    <w:p w14:paraId="61C2A439" w14:textId="77777777" w:rsidR="003E69EC" w:rsidRDefault="00CF12FA">
      <w:pPr>
        <w:ind w:firstLine="560"/>
      </w:pPr>
      <w:r>
        <w:rPr>
          <w:rFonts w:hint="eastAsia"/>
        </w:rPr>
        <w:t>（</w:t>
      </w:r>
      <w:r>
        <w:rPr>
          <w:rFonts w:hint="eastAsia"/>
        </w:rPr>
        <w:t>1</w:t>
      </w:r>
      <w:r>
        <w:rPr>
          <w:rFonts w:hint="eastAsia"/>
        </w:rPr>
        <w:t>）供水水源</w:t>
      </w:r>
    </w:p>
    <w:p w14:paraId="0323152C" w14:textId="77777777" w:rsidR="003E69EC" w:rsidRDefault="00CF12FA">
      <w:pPr>
        <w:ind w:firstLine="560"/>
      </w:pPr>
      <w:r>
        <w:rPr>
          <w:rFonts w:hint="eastAsia"/>
        </w:rPr>
        <w:t>规划各村屯均铺设污水管网，</w:t>
      </w:r>
      <w:r>
        <w:t>供水水质须附合《生活饮用水卫生标准》。</w:t>
      </w:r>
    </w:p>
    <w:p w14:paraId="73EFF320" w14:textId="77777777" w:rsidR="003E69EC" w:rsidRDefault="00CF12FA">
      <w:pPr>
        <w:ind w:firstLine="560"/>
      </w:pPr>
      <w:r>
        <w:rPr>
          <w:rFonts w:hint="eastAsia"/>
        </w:rPr>
        <w:t>（</w:t>
      </w:r>
      <w:r>
        <w:rPr>
          <w:rFonts w:hint="eastAsia"/>
        </w:rPr>
        <w:t>2</w:t>
      </w:r>
      <w:r>
        <w:rPr>
          <w:rFonts w:hint="eastAsia"/>
        </w:rPr>
        <w:t>）供水管网</w:t>
      </w:r>
    </w:p>
    <w:p w14:paraId="574F1108" w14:textId="77777777" w:rsidR="003E69EC" w:rsidRDefault="00CF12FA">
      <w:pPr>
        <w:ind w:firstLine="560"/>
      </w:pPr>
      <w:r>
        <w:t>供水管网采用生产、生活共用体制，管网敷设采用环状与</w:t>
      </w:r>
      <w:proofErr w:type="gramStart"/>
      <w:r>
        <w:t>枝状相结合</w:t>
      </w:r>
      <w:proofErr w:type="gramEnd"/>
      <w:r>
        <w:t>方式，增加供水的安全性。</w:t>
      </w:r>
    </w:p>
    <w:p w14:paraId="0F4D3ACC" w14:textId="77777777" w:rsidR="003E69EC" w:rsidRDefault="00CF12FA">
      <w:pPr>
        <w:ind w:firstLine="560"/>
      </w:pPr>
      <w:r>
        <w:rPr>
          <w:rFonts w:hint="eastAsia"/>
        </w:rPr>
        <w:t>（</w:t>
      </w:r>
      <w:r>
        <w:rPr>
          <w:rFonts w:hint="eastAsia"/>
        </w:rPr>
        <w:t>3</w:t>
      </w:r>
      <w:r>
        <w:rPr>
          <w:rFonts w:hint="eastAsia"/>
        </w:rPr>
        <w:t>）用水量预测</w:t>
      </w:r>
    </w:p>
    <w:p w14:paraId="20D56440" w14:textId="77777777" w:rsidR="003E69EC" w:rsidRDefault="00CF12FA">
      <w:pPr>
        <w:ind w:firstLine="560"/>
      </w:pPr>
      <w:r>
        <w:rPr>
          <w:rFonts w:hint="eastAsia"/>
        </w:rPr>
        <w:t>规划实现供水普及率</w:t>
      </w:r>
      <w:r>
        <w:rPr>
          <w:rFonts w:hint="eastAsia"/>
        </w:rPr>
        <w:t>100%</w:t>
      </w:r>
      <w:r>
        <w:rPr>
          <w:rFonts w:hint="eastAsia"/>
        </w:rPr>
        <w:t>，生活用水集中供水到户。</w:t>
      </w:r>
      <w:r>
        <w:t>综合用水量指标为</w:t>
      </w:r>
      <w:r>
        <w:rPr>
          <w:rFonts w:hint="eastAsia"/>
        </w:rPr>
        <w:t>140</w:t>
      </w:r>
      <w:r>
        <w:t>升</w:t>
      </w:r>
      <w:r>
        <w:t>/</w:t>
      </w:r>
      <w:r>
        <w:t>人</w:t>
      </w:r>
      <w:r>
        <w:t>·</w:t>
      </w:r>
      <w:r>
        <w:t>天。</w:t>
      </w:r>
      <w:r>
        <w:rPr>
          <w:rFonts w:hint="eastAsia"/>
        </w:rPr>
        <w:t>村域日最大用水量为</w:t>
      </w:r>
      <w:r>
        <w:rPr>
          <w:rFonts w:hint="eastAsia"/>
        </w:rPr>
        <w:t>135</w:t>
      </w:r>
      <w:r>
        <w:rPr>
          <w:rFonts w:hint="eastAsia"/>
        </w:rPr>
        <w:t>立方米。</w:t>
      </w:r>
    </w:p>
    <w:p w14:paraId="3573B14F" w14:textId="77777777" w:rsidR="003E69EC" w:rsidRDefault="00CF12FA">
      <w:pPr>
        <w:ind w:firstLine="562"/>
        <w:rPr>
          <w:b/>
        </w:rPr>
      </w:pPr>
      <w:bookmarkStart w:id="103" w:name="_Toc392666146"/>
      <w:r>
        <w:rPr>
          <w:rFonts w:hint="eastAsia"/>
          <w:b/>
        </w:rPr>
        <w:t>3</w:t>
      </w:r>
      <w:r>
        <w:rPr>
          <w:b/>
        </w:rPr>
        <w:t>.</w:t>
      </w:r>
      <w:r>
        <w:rPr>
          <w:b/>
        </w:rPr>
        <w:t>排水工程规划</w:t>
      </w:r>
      <w:bookmarkStart w:id="104" w:name="_Toc138490429"/>
      <w:bookmarkEnd w:id="103"/>
      <w:bookmarkEnd w:id="104"/>
    </w:p>
    <w:p w14:paraId="3265F72C" w14:textId="77777777" w:rsidR="003E69EC" w:rsidRDefault="00CF12FA">
      <w:pPr>
        <w:ind w:firstLine="560"/>
      </w:pPr>
      <w:r>
        <w:rPr>
          <w:rFonts w:hint="eastAsia"/>
        </w:rPr>
        <w:t>（</w:t>
      </w:r>
      <w:r>
        <w:rPr>
          <w:rFonts w:hint="eastAsia"/>
        </w:rPr>
        <w:t>1</w:t>
      </w:r>
      <w:r>
        <w:rPr>
          <w:rFonts w:hint="eastAsia"/>
        </w:rPr>
        <w:t>）</w:t>
      </w:r>
      <w:r>
        <w:t>规划原则</w:t>
      </w:r>
    </w:p>
    <w:p w14:paraId="0CC813CD" w14:textId="77777777" w:rsidR="003E69EC" w:rsidRDefault="00CF12FA">
      <w:pPr>
        <w:ind w:firstLine="560"/>
      </w:pPr>
      <w:r>
        <w:t>居民生活污水经处理后，达标排放、无害排放</w:t>
      </w:r>
      <w:r>
        <w:rPr>
          <w:rFonts w:hint="eastAsia"/>
        </w:rPr>
        <w:t>。</w:t>
      </w:r>
      <w:r>
        <w:rPr>
          <w:rFonts w:ascii="宋体" w:hAnsi="宋体" w:cs="宋体" w:hint="eastAsia"/>
        </w:rPr>
        <w:t>雨水</w:t>
      </w:r>
      <w:r>
        <w:t>排水依据地形自然排放</w:t>
      </w:r>
      <w:r>
        <w:rPr>
          <w:rFonts w:hint="eastAsia"/>
        </w:rPr>
        <w:t>。</w:t>
      </w:r>
    </w:p>
    <w:p w14:paraId="72AC5784" w14:textId="77777777" w:rsidR="003E69EC" w:rsidRDefault="00CF12FA">
      <w:pPr>
        <w:ind w:firstLineChars="192" w:firstLine="538"/>
      </w:pPr>
      <w:r>
        <w:rPr>
          <w:rFonts w:hint="eastAsia"/>
        </w:rPr>
        <w:t>（</w:t>
      </w:r>
      <w:r>
        <w:rPr>
          <w:rFonts w:hint="eastAsia"/>
        </w:rPr>
        <w:t>2</w:t>
      </w:r>
      <w:r>
        <w:rPr>
          <w:rFonts w:hint="eastAsia"/>
        </w:rPr>
        <w:t>）</w:t>
      </w:r>
      <w:r>
        <w:t>排水体制</w:t>
      </w:r>
    </w:p>
    <w:p w14:paraId="58A65E0F" w14:textId="77777777" w:rsidR="003E69EC" w:rsidRDefault="00CF12FA">
      <w:pPr>
        <w:ind w:firstLineChars="192" w:firstLine="538"/>
      </w:pPr>
      <w:r>
        <w:rPr>
          <w:rFonts w:hint="eastAsia"/>
        </w:rPr>
        <w:t>规划排水体制</w:t>
      </w:r>
      <w:r>
        <w:t>为雨污分流，为防止环境污染，结合村内实际情况，</w:t>
      </w:r>
      <w:r>
        <w:rPr>
          <w:rFonts w:hint="eastAsia"/>
        </w:rPr>
        <w:t>规划近期</w:t>
      </w:r>
      <w:r>
        <w:t>敷</w:t>
      </w:r>
      <w:r>
        <w:lastRenderedPageBreak/>
        <w:t>设排水明渠，</w:t>
      </w:r>
      <w:r>
        <w:rPr>
          <w:rFonts w:hint="eastAsia"/>
        </w:rPr>
        <w:t>远期敷设盖板渠，</w:t>
      </w:r>
      <w:r>
        <w:t>雨水经由</w:t>
      </w:r>
      <w:r>
        <w:rPr>
          <w:rFonts w:hint="eastAsia"/>
        </w:rPr>
        <w:t>排水渠</w:t>
      </w:r>
      <w:r>
        <w:t>排放至</w:t>
      </w:r>
      <w:r>
        <w:rPr>
          <w:rFonts w:hint="eastAsia"/>
        </w:rPr>
        <w:t>村庄中部</w:t>
      </w:r>
      <w:r>
        <w:t>水体。</w:t>
      </w:r>
    </w:p>
    <w:p w14:paraId="01735014" w14:textId="77777777" w:rsidR="003E69EC" w:rsidRDefault="00CF12FA">
      <w:pPr>
        <w:ind w:firstLine="560"/>
      </w:pPr>
      <w:r>
        <w:rPr>
          <w:rFonts w:hint="eastAsia"/>
        </w:rPr>
        <w:t>规划在长安村各村屯建设</w:t>
      </w:r>
      <w:r>
        <w:rPr>
          <w:rFonts w:hint="eastAsia"/>
        </w:rPr>
        <w:t>d300</w:t>
      </w:r>
      <w:r>
        <w:rPr>
          <w:rFonts w:hint="eastAsia"/>
        </w:rPr>
        <w:t>污水管道，污水通过污水管道有组织收集起来排至村庄外，规划各村屯新建小型污水处理设施，采用化粪池</w:t>
      </w:r>
      <w:r>
        <w:rPr>
          <w:rFonts w:hint="eastAsia"/>
        </w:rPr>
        <w:t>+</w:t>
      </w:r>
      <w:r>
        <w:rPr>
          <w:rFonts w:hint="eastAsia"/>
        </w:rPr>
        <w:t>无动力集中式处理方式。</w:t>
      </w:r>
    </w:p>
    <w:p w14:paraId="3FD3AE96" w14:textId="77777777" w:rsidR="003E69EC" w:rsidRDefault="00CF12FA">
      <w:pPr>
        <w:ind w:firstLine="560"/>
      </w:pPr>
      <w:r>
        <w:rPr>
          <w:rFonts w:hint="eastAsia"/>
        </w:rPr>
        <w:t>（</w:t>
      </w:r>
      <w:r>
        <w:rPr>
          <w:rFonts w:hint="eastAsia"/>
        </w:rPr>
        <w:t>3</w:t>
      </w:r>
      <w:r>
        <w:rPr>
          <w:rFonts w:hint="eastAsia"/>
        </w:rPr>
        <w:t>）雨水</w:t>
      </w:r>
      <w:r>
        <w:t>排水</w:t>
      </w:r>
      <w:r>
        <w:rPr>
          <w:rFonts w:hint="eastAsia"/>
        </w:rPr>
        <w:t>规划</w:t>
      </w:r>
    </w:p>
    <w:p w14:paraId="36DD877C" w14:textId="77777777" w:rsidR="003E69EC" w:rsidRDefault="00CF12FA">
      <w:pPr>
        <w:ind w:left="560" w:firstLine="560"/>
      </w:pPr>
      <w:r>
        <w:t>雨水量按汇水面积计算：</w:t>
      </w:r>
      <w:r>
        <w:tab/>
      </w:r>
    </w:p>
    <w:p w14:paraId="6BA380ED" w14:textId="77777777" w:rsidR="003E69EC" w:rsidRDefault="00CF12FA">
      <w:pPr>
        <w:ind w:left="560" w:firstLine="560"/>
      </w:pPr>
      <w:r>
        <w:t>Q=</w:t>
      </w:r>
      <w:proofErr w:type="spellStart"/>
      <w:r>
        <w:t>q•ψ•F</w:t>
      </w:r>
      <w:proofErr w:type="spellEnd"/>
    </w:p>
    <w:p w14:paraId="7A95FEFA" w14:textId="77777777" w:rsidR="003E69EC" w:rsidRDefault="00CF12FA">
      <w:pPr>
        <w:ind w:left="560" w:firstLineChars="0" w:firstLine="0"/>
      </w:pPr>
      <w:r>
        <w:t>其中</w:t>
      </w:r>
      <w:r>
        <w:t>ψ</w:t>
      </w:r>
      <w:r>
        <w:t>为径流系数，</w:t>
      </w:r>
      <w:r>
        <w:t>ψ</w:t>
      </w:r>
      <w:r>
        <w:t>＝</w:t>
      </w:r>
      <w:r>
        <w:t>0.45</w:t>
      </w:r>
    </w:p>
    <w:p w14:paraId="6763B8D3" w14:textId="77777777" w:rsidR="003E69EC" w:rsidRDefault="00CF12FA">
      <w:pPr>
        <w:ind w:left="560" w:firstLineChars="0" w:firstLine="0"/>
      </w:pPr>
      <w:r>
        <w:t xml:space="preserve">       F</w:t>
      </w:r>
      <w:r>
        <w:t>为汇水面积（公顷</w:t>
      </w:r>
      <w:r>
        <w:t>)</w:t>
      </w:r>
    </w:p>
    <w:p w14:paraId="77B6682A" w14:textId="77777777" w:rsidR="003E69EC" w:rsidRDefault="00CF12FA">
      <w:pPr>
        <w:ind w:left="560" w:firstLineChars="0" w:firstLine="0"/>
      </w:pPr>
      <w:r>
        <w:t xml:space="preserve">       Q</w:t>
      </w:r>
      <w:r>
        <w:t>为设计雨水量（</w:t>
      </w:r>
      <w:r>
        <w:t>l/s</w:t>
      </w:r>
      <w:r>
        <w:t>）</w:t>
      </w:r>
    </w:p>
    <w:p w14:paraId="2BC71A94" w14:textId="77777777" w:rsidR="003E69EC" w:rsidRDefault="00CF12FA">
      <w:pPr>
        <w:ind w:left="560" w:firstLineChars="0" w:firstLine="0"/>
      </w:pPr>
      <w:r>
        <w:t xml:space="preserve">       q</w:t>
      </w:r>
      <w:r>
        <w:t>为暴雨强度（</w:t>
      </w:r>
      <w:r>
        <w:t>l/s•</w:t>
      </w:r>
      <w:r>
        <w:t>公顷）</w:t>
      </w:r>
    </w:p>
    <w:p w14:paraId="10537B68" w14:textId="77777777" w:rsidR="003E69EC" w:rsidRDefault="00CF12FA">
      <w:pPr>
        <w:ind w:left="560" w:firstLineChars="0" w:firstLine="0"/>
      </w:pPr>
      <w:r>
        <w:t>重现期采用</w:t>
      </w:r>
      <w:r>
        <w:t>P=1</w:t>
      </w:r>
      <w:r>
        <w:rPr>
          <w:rFonts w:hint="eastAsia"/>
        </w:rPr>
        <w:t>-</w:t>
      </w:r>
      <w:r>
        <w:t>2</w:t>
      </w:r>
      <w:r>
        <w:t>年，地面综合经流系数采用</w:t>
      </w:r>
      <w:r>
        <w:t>ψ</w:t>
      </w:r>
      <w:r>
        <w:t>＝</w:t>
      </w:r>
      <w:r>
        <w:t>0.45</w:t>
      </w:r>
      <w:r>
        <w:rPr>
          <w:rFonts w:hint="eastAsia"/>
        </w:rPr>
        <w:t>，</w:t>
      </w:r>
      <w:r>
        <w:t>t=15</w:t>
      </w:r>
      <w:r>
        <w:t>。</w:t>
      </w:r>
    </w:p>
    <w:p w14:paraId="6DB1FDE0" w14:textId="77777777" w:rsidR="003E69EC" w:rsidRDefault="00CF12FA">
      <w:pPr>
        <w:ind w:left="560" w:firstLineChars="0" w:firstLine="0"/>
      </w:pPr>
      <w:r>
        <w:rPr>
          <w:rFonts w:hint="eastAsia"/>
        </w:rPr>
        <w:t>（</w:t>
      </w:r>
      <w:r>
        <w:rPr>
          <w:rFonts w:hint="eastAsia"/>
        </w:rPr>
        <w:t>4</w:t>
      </w:r>
      <w:r>
        <w:rPr>
          <w:rFonts w:hint="eastAsia"/>
        </w:rPr>
        <w:t>）</w:t>
      </w:r>
      <w:r>
        <w:t>污水</w:t>
      </w:r>
      <w:r>
        <w:rPr>
          <w:rFonts w:hint="eastAsia"/>
        </w:rPr>
        <w:t>排水规划</w:t>
      </w:r>
    </w:p>
    <w:p w14:paraId="606563F3" w14:textId="77777777" w:rsidR="003E69EC" w:rsidRDefault="00CF12FA">
      <w:pPr>
        <w:ind w:left="560" w:firstLineChars="0" w:firstLine="0"/>
      </w:pPr>
      <w:r>
        <w:t>污水量</w:t>
      </w:r>
      <w:r>
        <w:rPr>
          <w:rFonts w:hint="eastAsia"/>
        </w:rPr>
        <w:t>：</w:t>
      </w:r>
      <w:r>
        <w:t>预测</w:t>
      </w:r>
      <w:r>
        <w:t>203</w:t>
      </w:r>
      <w:r>
        <w:rPr>
          <w:rFonts w:hint="eastAsia"/>
        </w:rPr>
        <w:t>5</w:t>
      </w:r>
      <w:r>
        <w:t>年</w:t>
      </w:r>
      <w:r>
        <w:rPr>
          <w:rFonts w:hint="eastAsia"/>
        </w:rPr>
        <w:t>村庄</w:t>
      </w:r>
      <w:r>
        <w:t>污水排放量为</w:t>
      </w:r>
      <w:r>
        <w:t>2</w:t>
      </w:r>
      <w:r>
        <w:rPr>
          <w:rFonts w:hint="eastAsia"/>
        </w:rPr>
        <w:t>00</w:t>
      </w:r>
      <w:r>
        <w:t>立方米</w:t>
      </w:r>
      <w:r>
        <w:t>/</w:t>
      </w:r>
      <w:r>
        <w:t>天。</w:t>
      </w:r>
    </w:p>
    <w:p w14:paraId="2CB83892" w14:textId="77777777" w:rsidR="003E69EC" w:rsidRDefault="00CF12FA">
      <w:pPr>
        <w:ind w:firstLine="560"/>
      </w:pPr>
      <w:r>
        <w:t>考虑</w:t>
      </w:r>
      <w:proofErr w:type="gramStart"/>
      <w:r>
        <w:t>到各屯</w:t>
      </w:r>
      <w:r>
        <w:rPr>
          <w:rFonts w:hint="eastAsia"/>
        </w:rPr>
        <w:t>均无</w:t>
      </w:r>
      <w:proofErr w:type="gramEnd"/>
      <w:r>
        <w:t>工业污水、为降低污水处理成本，减轻农民经济负担，</w:t>
      </w:r>
      <w:r>
        <w:rPr>
          <w:rFonts w:hint="eastAsia"/>
        </w:rPr>
        <w:t>规划采用每个街坊或单独设置粪便污水处理池或渗井进行污水处理</w:t>
      </w:r>
      <w:r>
        <w:t>。污水处理后水质达到国家《污水综合排放标准》后可以排入水体或者进行种植、养殖利用。</w:t>
      </w:r>
    </w:p>
    <w:p w14:paraId="325F03F8" w14:textId="77777777" w:rsidR="003E69EC" w:rsidRDefault="00CF12FA">
      <w:pPr>
        <w:ind w:firstLine="560"/>
      </w:pPr>
      <w:proofErr w:type="gramStart"/>
      <w:r>
        <w:t>根据各屯</w:t>
      </w:r>
      <w:r>
        <w:t>地表</w:t>
      </w:r>
      <w:proofErr w:type="gramEnd"/>
      <w:r>
        <w:t>水系情况，有雨水排放条件的村屯，可以利用地势将雨水就近排入附近水体。</w:t>
      </w:r>
    </w:p>
    <w:p w14:paraId="02280D26" w14:textId="77777777" w:rsidR="003E69EC" w:rsidRDefault="00CF12FA">
      <w:pPr>
        <w:ind w:firstLine="562"/>
        <w:rPr>
          <w:b/>
          <w:bCs/>
        </w:rPr>
      </w:pPr>
      <w:bookmarkStart w:id="105" w:name="_Toc360784309"/>
      <w:bookmarkStart w:id="106" w:name="OLE_LINK1"/>
      <w:bookmarkStart w:id="107" w:name="_Toc360783752"/>
      <w:bookmarkStart w:id="108" w:name="_Toc392666150"/>
      <w:bookmarkStart w:id="109" w:name="_Toc360783718"/>
      <w:bookmarkStart w:id="110" w:name="_Toc383611673"/>
      <w:bookmarkStart w:id="111" w:name="_Toc360783443"/>
      <w:bookmarkStart w:id="112" w:name="_Toc360780950"/>
      <w:bookmarkStart w:id="113" w:name="_Toc359829699"/>
      <w:r>
        <w:rPr>
          <w:rFonts w:hint="eastAsia"/>
          <w:b/>
          <w:bCs/>
        </w:rPr>
        <w:t>4.</w:t>
      </w:r>
      <w:r>
        <w:rPr>
          <w:rFonts w:hint="eastAsia"/>
          <w:b/>
          <w:bCs/>
        </w:rPr>
        <w:t>电力</w:t>
      </w:r>
      <w:r>
        <w:rPr>
          <w:b/>
          <w:bCs/>
        </w:rPr>
        <w:t>工程规划</w:t>
      </w:r>
    </w:p>
    <w:p w14:paraId="558D2C4B" w14:textId="77777777" w:rsidR="003E69EC" w:rsidRDefault="00CF12FA">
      <w:pPr>
        <w:ind w:firstLine="560"/>
      </w:pPr>
      <w:r>
        <w:rPr>
          <w:rFonts w:hint="eastAsia"/>
        </w:rPr>
        <w:t>（</w:t>
      </w:r>
      <w:r>
        <w:rPr>
          <w:rFonts w:hint="eastAsia"/>
        </w:rPr>
        <w:t>1</w:t>
      </w:r>
      <w:r>
        <w:rPr>
          <w:rFonts w:hint="eastAsia"/>
        </w:rPr>
        <w:t>）电源规划</w:t>
      </w:r>
    </w:p>
    <w:p w14:paraId="23E909A6" w14:textId="77777777" w:rsidR="003E69EC" w:rsidRDefault="00CF12FA">
      <w:pPr>
        <w:ind w:firstLine="560"/>
      </w:pPr>
      <w:r>
        <w:rPr>
          <w:rFonts w:hint="eastAsia"/>
        </w:rPr>
        <w:t>规划长安村</w:t>
      </w:r>
      <w:r>
        <w:t>用电</w:t>
      </w:r>
      <w:r>
        <w:rPr>
          <w:rFonts w:hint="eastAsia"/>
        </w:rPr>
        <w:t>沿用集贤镇变电所供电</w:t>
      </w:r>
      <w:r>
        <w:t>。</w:t>
      </w:r>
    </w:p>
    <w:p w14:paraId="3E23EBF6" w14:textId="77777777" w:rsidR="003E69EC" w:rsidRDefault="00CF12FA">
      <w:pPr>
        <w:ind w:firstLine="560"/>
      </w:pPr>
      <w:r>
        <w:t>（</w:t>
      </w:r>
      <w:r>
        <w:t>2</w:t>
      </w:r>
      <w:r>
        <w:t>）负荷预算</w:t>
      </w:r>
    </w:p>
    <w:p w14:paraId="0320213A" w14:textId="77777777" w:rsidR="003E69EC" w:rsidRDefault="00CF12FA">
      <w:pPr>
        <w:ind w:firstLine="560"/>
      </w:pPr>
      <w:r>
        <w:t>随着经济社会的不断发展，村域规模、人口将发生变化，为适应市场经济的发展，本着电力先行的原则，采用人均综合用电指标法进行用电量预测</w:t>
      </w:r>
      <w:r>
        <w:rPr>
          <w:rFonts w:hint="eastAsia"/>
        </w:rPr>
        <w:t>：</w:t>
      </w:r>
    </w:p>
    <w:p w14:paraId="02A74DEB" w14:textId="77777777" w:rsidR="003E69EC" w:rsidRDefault="00CF12FA">
      <w:pPr>
        <w:ind w:firstLine="560"/>
      </w:pPr>
      <w:r>
        <w:t>E</w:t>
      </w:r>
      <w:r>
        <w:rPr>
          <w:vertAlign w:val="subscript"/>
        </w:rPr>
        <w:t>N</w:t>
      </w:r>
      <w:r>
        <w:t>＝</w:t>
      </w:r>
      <w:r>
        <w:t>S</w:t>
      </w:r>
      <w:r>
        <w:rPr>
          <w:vertAlign w:val="subscript"/>
        </w:rPr>
        <w:t>N</w:t>
      </w:r>
      <w:r>
        <w:t>×D</w:t>
      </w:r>
      <w:r>
        <w:rPr>
          <w:vertAlign w:val="subscript"/>
        </w:rPr>
        <w:t>N</w:t>
      </w:r>
    </w:p>
    <w:p w14:paraId="6764EB6A" w14:textId="77777777" w:rsidR="003E69EC" w:rsidRDefault="00CF12FA">
      <w:pPr>
        <w:ind w:firstLine="560"/>
      </w:pPr>
      <w:r>
        <w:t>S</w:t>
      </w:r>
      <w:r>
        <w:rPr>
          <w:vertAlign w:val="subscript"/>
        </w:rPr>
        <w:t>N</w:t>
      </w:r>
      <w:r>
        <w:t>—</w:t>
      </w:r>
      <w:r>
        <w:t>规划期末的人口数；</w:t>
      </w:r>
    </w:p>
    <w:p w14:paraId="25A83771" w14:textId="77777777" w:rsidR="003E69EC" w:rsidRDefault="00CF12FA">
      <w:pPr>
        <w:ind w:firstLine="560"/>
      </w:pPr>
      <w:r>
        <w:t>D</w:t>
      </w:r>
      <w:r>
        <w:rPr>
          <w:vertAlign w:val="subscript"/>
        </w:rPr>
        <w:t>N</w:t>
      </w:r>
      <w:r>
        <w:t>—</w:t>
      </w:r>
      <w:r>
        <w:t>规划期末人均综合用电指标。</w:t>
      </w:r>
    </w:p>
    <w:p w14:paraId="4163B880" w14:textId="77777777" w:rsidR="003E69EC" w:rsidRDefault="00CF12FA">
      <w:pPr>
        <w:ind w:firstLine="560"/>
      </w:pPr>
      <w:r>
        <w:t>取远期人均综合用电量</w:t>
      </w:r>
      <w:r>
        <w:t>1500kWh/</w:t>
      </w:r>
      <w:r>
        <w:t>人。结合规划提供的远期村庄人口数，用电量计算如下：</w:t>
      </w:r>
    </w:p>
    <w:p w14:paraId="29A9E729" w14:textId="77777777" w:rsidR="003E69EC" w:rsidRDefault="00CF12FA">
      <w:pPr>
        <w:ind w:firstLine="560"/>
      </w:pPr>
      <w:r>
        <w:t>E</w:t>
      </w:r>
      <w:r>
        <w:rPr>
          <w:vertAlign w:val="subscript"/>
        </w:rPr>
        <w:t>2035</w:t>
      </w:r>
      <w:r>
        <w:t>=S</w:t>
      </w:r>
      <w:r>
        <w:rPr>
          <w:vertAlign w:val="subscript"/>
        </w:rPr>
        <w:t>2035</w:t>
      </w:r>
      <w:r>
        <w:t>×D</w:t>
      </w:r>
      <w:r>
        <w:rPr>
          <w:vertAlign w:val="subscript"/>
        </w:rPr>
        <w:t>2035</w:t>
      </w:r>
      <w:r>
        <w:t>=0.</w:t>
      </w:r>
      <w:r>
        <w:rPr>
          <w:rFonts w:hint="eastAsia"/>
        </w:rPr>
        <w:t>085</w:t>
      </w:r>
      <w:r>
        <w:t>万人</w:t>
      </w:r>
      <w:r>
        <w:t>×</w:t>
      </w:r>
      <w:r>
        <w:t>1500 kWh /</w:t>
      </w:r>
      <w:r>
        <w:t>人</w:t>
      </w:r>
      <w:r>
        <w:t>=</w:t>
      </w:r>
      <w:r>
        <w:rPr>
          <w:rFonts w:hint="eastAsia"/>
        </w:rPr>
        <w:t>0.01275</w:t>
      </w:r>
      <w:r>
        <w:t>亿</w:t>
      </w:r>
      <w:r>
        <w:t>kWh</w:t>
      </w:r>
    </w:p>
    <w:p w14:paraId="7615CF81" w14:textId="77777777" w:rsidR="003E69EC" w:rsidRDefault="00CF12FA">
      <w:pPr>
        <w:ind w:firstLine="560"/>
      </w:pPr>
      <w:r>
        <w:t>最终预测</w:t>
      </w:r>
      <w:r>
        <w:rPr>
          <w:rFonts w:hint="eastAsia"/>
        </w:rPr>
        <w:t>长安村</w:t>
      </w:r>
      <w:r>
        <w:t>远期（</w:t>
      </w:r>
      <w:r>
        <w:t>203</w:t>
      </w:r>
      <w:r>
        <w:rPr>
          <w:rFonts w:hint="eastAsia"/>
        </w:rPr>
        <w:t>5</w:t>
      </w:r>
      <w:r>
        <w:t>年）全社会用电量为</w:t>
      </w:r>
      <w:r>
        <w:rPr>
          <w:rFonts w:hint="eastAsia"/>
        </w:rPr>
        <w:t>0.01275</w:t>
      </w:r>
      <w:r>
        <w:t>亿</w:t>
      </w:r>
      <w:r>
        <w:t>kWh</w:t>
      </w:r>
      <w:r>
        <w:t>。</w:t>
      </w:r>
    </w:p>
    <w:p w14:paraId="3DC6903C" w14:textId="77777777" w:rsidR="003E69EC" w:rsidRDefault="00CF12FA">
      <w:pPr>
        <w:ind w:firstLine="560"/>
      </w:pPr>
      <w:r>
        <w:rPr>
          <w:rFonts w:ascii="宋体" w:hAnsi="宋体" w:cs="宋体" w:hint="eastAsia"/>
        </w:rPr>
        <w:t>（</w:t>
      </w:r>
      <w:r>
        <w:rPr>
          <w:rFonts w:ascii="宋体" w:hAnsi="宋体" w:cs="宋体" w:hint="eastAsia"/>
        </w:rPr>
        <w:t>3</w:t>
      </w:r>
      <w:r>
        <w:rPr>
          <w:rFonts w:ascii="宋体" w:hAnsi="宋体" w:cs="宋体" w:hint="eastAsia"/>
        </w:rPr>
        <w:t>）</w:t>
      </w:r>
      <w:r>
        <w:t>线路规划</w:t>
      </w:r>
    </w:p>
    <w:p w14:paraId="059817C1" w14:textId="77777777" w:rsidR="003E69EC" w:rsidRDefault="00CF12FA">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运行的原则进行布局，并留有插入新建变电所的可能性。</w:t>
      </w:r>
      <w:r>
        <w:rPr>
          <w:rFonts w:hint="eastAsia"/>
        </w:rPr>
        <w:tab/>
      </w:r>
    </w:p>
    <w:p w14:paraId="36D4054E" w14:textId="77777777" w:rsidR="003E69EC" w:rsidRDefault="00CF12FA">
      <w:pPr>
        <w:ind w:firstLine="560"/>
      </w:pPr>
      <w:r>
        <w:t>电网规划要求</w:t>
      </w:r>
      <w:r>
        <w:rPr>
          <w:rFonts w:hint="eastAsia"/>
        </w:rPr>
        <w:t>：</w:t>
      </w:r>
    </w:p>
    <w:p w14:paraId="7EDC5208" w14:textId="77777777" w:rsidR="003E69EC" w:rsidRDefault="00CF12FA">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6543EECC" w14:textId="77777777" w:rsidR="003E69EC" w:rsidRDefault="00CF12FA">
      <w:pPr>
        <w:ind w:firstLine="560"/>
      </w:pPr>
      <w:r>
        <w:rPr>
          <w:rFonts w:ascii="宋体" w:hAnsi="宋体" w:cs="宋体" w:hint="eastAsia"/>
        </w:rPr>
        <w:t>②</w:t>
      </w:r>
      <w:r>
        <w:t>系统网络结构完善，分布合理，满足安全、经济、灵活、可靠等要求。</w:t>
      </w:r>
    </w:p>
    <w:p w14:paraId="7A2CE58B" w14:textId="77777777" w:rsidR="003E69EC" w:rsidRDefault="00CF12FA">
      <w:pPr>
        <w:ind w:firstLine="560"/>
      </w:pPr>
      <w:r>
        <w:rPr>
          <w:rFonts w:ascii="宋体" w:hAnsi="宋体" w:cs="宋体" w:hint="eastAsia"/>
        </w:rPr>
        <w:t>③</w:t>
      </w:r>
      <w:r>
        <w:t>各级电网容量之间，有功和无功容量之间的比例协调。</w:t>
      </w:r>
    </w:p>
    <w:p w14:paraId="276EF2BE" w14:textId="77777777" w:rsidR="003E69EC" w:rsidRDefault="00CF12FA">
      <w:pPr>
        <w:ind w:firstLine="560"/>
      </w:pPr>
      <w:r>
        <w:rPr>
          <w:rFonts w:ascii="宋体" w:hAnsi="宋体" w:cs="宋体" w:hint="eastAsia"/>
        </w:rPr>
        <w:lastRenderedPageBreak/>
        <w:t>④</w:t>
      </w:r>
      <w:r>
        <w:t>电网</w:t>
      </w:r>
      <w:r>
        <w:rPr>
          <w:rFonts w:hint="eastAsia"/>
        </w:rPr>
        <w:t>的</w:t>
      </w:r>
      <w:r>
        <w:t>网架结构的规划要远、近结合，充分发挥现有输变电设备的作用。</w:t>
      </w:r>
    </w:p>
    <w:p w14:paraId="66633691" w14:textId="77777777" w:rsidR="003E69EC" w:rsidRDefault="00CF12FA">
      <w:pPr>
        <w:ind w:firstLine="560"/>
      </w:pPr>
      <w:r>
        <w:rPr>
          <w:rFonts w:ascii="宋体" w:hAnsi="宋体" w:cs="宋体" w:hint="eastAsia"/>
        </w:rPr>
        <w:t>⑤</w:t>
      </w:r>
      <w:r>
        <w:t>电力网络不应对城市景观造成较大的影响。</w:t>
      </w:r>
    </w:p>
    <w:p w14:paraId="073146D3" w14:textId="77777777" w:rsidR="003E69EC" w:rsidRDefault="00CF12FA">
      <w:pPr>
        <w:ind w:firstLine="562"/>
        <w:rPr>
          <w:b/>
          <w:bCs/>
        </w:rPr>
      </w:pPr>
      <w:r>
        <w:rPr>
          <w:rFonts w:hint="eastAsia"/>
          <w:b/>
          <w:bCs/>
        </w:rPr>
        <w:t>5</w:t>
      </w:r>
      <w:r>
        <w:rPr>
          <w:b/>
          <w:bCs/>
        </w:rPr>
        <w:t>.</w:t>
      </w:r>
      <w:r>
        <w:rPr>
          <w:b/>
          <w:bCs/>
        </w:rPr>
        <w:t>通信工程规划</w:t>
      </w:r>
    </w:p>
    <w:p w14:paraId="0876C095" w14:textId="77777777" w:rsidR="003E69EC" w:rsidRDefault="00CF12FA">
      <w:pPr>
        <w:ind w:firstLine="56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）移动通信工程规划</w:t>
      </w:r>
    </w:p>
    <w:p w14:paraId="4EC6C2E2" w14:textId="77777777" w:rsidR="003E69EC" w:rsidRDefault="00CF12FA">
      <w:pPr>
        <w:ind w:firstLine="560"/>
        <w:rPr>
          <w:rFonts w:ascii="宋体" w:hAnsi="宋体" w:cs="宋体"/>
        </w:rPr>
      </w:pPr>
      <w:r>
        <w:rPr>
          <w:rFonts w:ascii="宋体" w:hAnsi="宋体" w:cs="宋体" w:hint="eastAsia"/>
        </w:rPr>
        <w:t>规划家庭宽带接入能力达到</w:t>
      </w:r>
      <w:r>
        <w:rPr>
          <w:rFonts w:ascii="宋体" w:hAnsi="宋体" w:cs="宋体" w:hint="eastAsia"/>
        </w:rPr>
        <w:t>12Mbps</w:t>
      </w:r>
      <w:r>
        <w:rPr>
          <w:rFonts w:ascii="宋体" w:hAnsi="宋体" w:cs="宋体" w:hint="eastAsia"/>
        </w:rPr>
        <w:t>，宽带应用深度融入生产生活，移动互联网全面普及。统筹接入网、城域网和村内骨干网建设，综合利用有线技术和无线技术，结合基于互联网协议第</w:t>
      </w:r>
      <w:r>
        <w:rPr>
          <w:rFonts w:ascii="宋体" w:hAnsi="宋体" w:cs="宋体" w:hint="eastAsia"/>
        </w:rPr>
        <w:t>6</w:t>
      </w:r>
      <w:r>
        <w:rPr>
          <w:rFonts w:ascii="宋体" w:hAnsi="宋体" w:cs="宋体" w:hint="eastAsia"/>
        </w:rPr>
        <w:t>版（</w:t>
      </w:r>
      <w:r>
        <w:rPr>
          <w:rFonts w:ascii="宋体" w:hAnsi="宋体" w:cs="宋体" w:hint="eastAsia"/>
        </w:rPr>
        <w:t>IPv6</w:t>
      </w:r>
      <w:r>
        <w:rPr>
          <w:rFonts w:ascii="宋体" w:hAnsi="宋体" w:cs="宋体" w:hint="eastAsia"/>
        </w:rPr>
        <w:t>）的下一代互联网规模商用部署要求，分阶段系统推进宽带网络发展。</w:t>
      </w:r>
    </w:p>
    <w:p w14:paraId="3A2F3F21" w14:textId="77777777" w:rsidR="003E69EC" w:rsidRDefault="00CF12FA">
      <w:pPr>
        <w:ind w:firstLine="560"/>
      </w:pPr>
      <w:r>
        <w:rPr>
          <w:rFonts w:ascii="宋体" w:hAnsi="宋体" w:cs="宋体" w:hint="eastAsia"/>
        </w:rPr>
        <w:t>按照高速接入、广泛覆盖、多种手段、因地制宜的思路，推进接入网建设</w:t>
      </w:r>
      <w:r>
        <w:rPr>
          <w:rFonts w:ascii="宋体" w:hAnsi="宋体" w:cs="宋体" w:hint="eastAsia"/>
        </w:rPr>
        <w:t>。因地制宜，灵活采取有线、无线等技术方式进行接入网建设。积极采用无线技术加快宽带网络向自然村延伸，推进光纤到村。持续扩大</w:t>
      </w:r>
      <w:r>
        <w:rPr>
          <w:rFonts w:ascii="宋体" w:hAnsi="宋体" w:cs="宋体" w:hint="eastAsia"/>
        </w:rPr>
        <w:t>4G</w:t>
      </w:r>
      <w:r>
        <w:rPr>
          <w:rFonts w:ascii="宋体" w:hAnsi="宋体" w:cs="宋体" w:hint="eastAsia"/>
        </w:rPr>
        <w:t>覆盖范围和深度，推动时分双工模式移动通信长期演进技术（</w:t>
      </w:r>
      <w:r>
        <w:rPr>
          <w:rFonts w:ascii="宋体" w:hAnsi="宋体" w:cs="宋体" w:hint="eastAsia"/>
        </w:rPr>
        <w:t>TD-LTE</w:t>
      </w:r>
      <w:r>
        <w:rPr>
          <w:rFonts w:ascii="宋体" w:hAnsi="宋体" w:cs="宋体" w:hint="eastAsia"/>
        </w:rPr>
        <w:t>）规模商用</w:t>
      </w:r>
      <w:r>
        <w:t>。</w:t>
      </w:r>
    </w:p>
    <w:p w14:paraId="4195A576" w14:textId="77777777" w:rsidR="003E69EC" w:rsidRDefault="00CF12FA">
      <w:pPr>
        <w:ind w:firstLine="560"/>
      </w:pPr>
      <w:r>
        <w:t>预测终期移动通信的饱和率为</w:t>
      </w:r>
      <w:r>
        <w:t>75%—95%</w:t>
      </w:r>
      <w:r>
        <w:t>，规划期末移动通信拥有量达到</w:t>
      </w:r>
      <w:r>
        <w:rPr>
          <w:rFonts w:hint="eastAsia"/>
        </w:rPr>
        <w:t>285</w:t>
      </w:r>
      <w:r>
        <w:t>部。</w:t>
      </w:r>
    </w:p>
    <w:p w14:paraId="24F97CDB" w14:textId="77777777" w:rsidR="003E69EC" w:rsidRDefault="00CF12FA">
      <w:pPr>
        <w:ind w:firstLine="56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rPr>
        <w:t>广播电视及数字化信息规划</w:t>
      </w:r>
    </w:p>
    <w:p w14:paraId="1237A0FF" w14:textId="77777777" w:rsidR="003E69EC" w:rsidRDefault="00CF12FA">
      <w:pPr>
        <w:ind w:firstLine="560"/>
      </w:pPr>
      <w:r>
        <w:t>巩固、提高全村域广播电视</w:t>
      </w:r>
      <w:r>
        <w:t>“</w:t>
      </w:r>
      <w:r>
        <w:t>村村通</w:t>
      </w:r>
      <w:r>
        <w:t>”</w:t>
      </w:r>
      <w:r>
        <w:t>、</w:t>
      </w:r>
      <w:r>
        <w:t>“</w:t>
      </w:r>
      <w:r>
        <w:t>屯屯通</w:t>
      </w:r>
      <w:r>
        <w:t>”</w:t>
      </w:r>
      <w:r>
        <w:t>工作，规划扩建完善现有的有线电视设施，规划近期内完成全村有线电视的数字化改造，规划远期加快建设广电</w:t>
      </w:r>
      <w:r>
        <w:t>NGB</w:t>
      </w:r>
      <w:r>
        <w:t>综合接入网络，</w:t>
      </w:r>
      <w:r>
        <w:t>NGB</w:t>
      </w:r>
      <w:r>
        <w:t>用户普及率达到</w:t>
      </w:r>
      <w:r>
        <w:t>90%</w:t>
      </w:r>
      <w:r>
        <w:t>，</w:t>
      </w:r>
      <w:r>
        <w:t>NG</w:t>
      </w:r>
      <w:r>
        <w:t>B</w:t>
      </w:r>
      <w:r>
        <w:t>智能终端普及率达到</w:t>
      </w:r>
      <w:r>
        <w:t>90%</w:t>
      </w:r>
      <w:r>
        <w:t>。有线电视线路应随同通讯线路架空或地下敷设，满足居民的信息沟通需要。规划期内无线通讯以现状维护和增容为主，扩大无线通讯用户数量。</w:t>
      </w:r>
    </w:p>
    <w:p w14:paraId="7B281C64" w14:textId="77777777" w:rsidR="003E69EC" w:rsidRDefault="00CF12FA">
      <w:pPr>
        <w:ind w:firstLine="560"/>
      </w:pPr>
      <w:r>
        <w:rPr>
          <w:rFonts w:hint="eastAsia"/>
        </w:rPr>
        <w:t>（</w:t>
      </w:r>
      <w:r>
        <w:rPr>
          <w:rFonts w:hint="eastAsia"/>
        </w:rPr>
        <w:t>3</w:t>
      </w:r>
      <w:r>
        <w:rPr>
          <w:rFonts w:hint="eastAsia"/>
        </w:rPr>
        <w:t>）线路敷设方式和要求</w:t>
      </w:r>
    </w:p>
    <w:p w14:paraId="4CD62CA7" w14:textId="77777777" w:rsidR="003E69EC" w:rsidRDefault="00CF12FA">
      <w:pPr>
        <w:ind w:firstLine="560"/>
      </w:pPr>
      <w:r>
        <w:rPr>
          <w:rFonts w:hint="eastAsia"/>
        </w:rPr>
        <w:t>近期电信线路仍以架空敷设为主，远期可依据发展的实际，在中心区域和景观地带沿非机动车道或绿化带采用电信电缆管沟及直</w:t>
      </w:r>
      <w:proofErr w:type="gramStart"/>
      <w:r>
        <w:rPr>
          <w:rFonts w:hint="eastAsia"/>
        </w:rPr>
        <w:t>埋方式</w:t>
      </w:r>
      <w:proofErr w:type="gramEnd"/>
      <w:r>
        <w:rPr>
          <w:rFonts w:hint="eastAsia"/>
        </w:rPr>
        <w:t>敷设，敷设位置为道路西侧、北侧。管沟敷设</w:t>
      </w:r>
      <w:r>
        <w:rPr>
          <w:rFonts w:hint="eastAsia"/>
        </w:rPr>
        <w:t>-0.5m</w:t>
      </w:r>
      <w:r>
        <w:rPr>
          <w:rFonts w:hint="eastAsia"/>
        </w:rPr>
        <w:t>以下，直埋深在</w:t>
      </w:r>
      <w:r>
        <w:rPr>
          <w:rFonts w:hint="eastAsia"/>
        </w:rPr>
        <w:t>-0.7m</w:t>
      </w:r>
      <w:r>
        <w:rPr>
          <w:rFonts w:hint="eastAsia"/>
        </w:rPr>
        <w:t>以下，过道路及广场均穿镀锌钢管保护，电信线路全部采用通信光缆。</w:t>
      </w:r>
    </w:p>
    <w:p w14:paraId="4F7BD41D" w14:textId="77777777" w:rsidR="003E69EC" w:rsidRDefault="00CF12FA">
      <w:pPr>
        <w:ind w:firstLine="560"/>
      </w:pPr>
      <w:r>
        <w:t>规划远期，各通信部门线路以及数字化信息网络线路均采用共同线由，同管道敷设，</w:t>
      </w:r>
      <w:r>
        <w:t>避免建设中的重复施工。全面推进三网融合，加快电信和广电业务双向进入，建立和完善适应三网融合需要的网络信息安全和文化安全监管机制。</w:t>
      </w:r>
    </w:p>
    <w:p w14:paraId="5C854762" w14:textId="77777777" w:rsidR="003E69EC" w:rsidRDefault="00CF12FA">
      <w:pPr>
        <w:ind w:firstLine="562"/>
        <w:rPr>
          <w:b/>
        </w:rPr>
      </w:pPr>
      <w:bookmarkStart w:id="114" w:name="_Toc89526462"/>
      <w:bookmarkStart w:id="115" w:name="_Toc111792182"/>
      <w:bookmarkStart w:id="116" w:name="_Toc133893446"/>
      <w:bookmarkStart w:id="117" w:name="_Toc296947955"/>
      <w:bookmarkStart w:id="118" w:name="_Toc84142485"/>
      <w:bookmarkStart w:id="119" w:name="_Toc163814508"/>
      <w:bookmarkStart w:id="120" w:name="_Toc26239"/>
      <w:bookmarkStart w:id="121" w:name="_Toc232098111"/>
      <w:bookmarkStart w:id="122" w:name="_Toc112054322"/>
      <w:bookmarkStart w:id="123" w:name="_Toc83955445"/>
      <w:bookmarkStart w:id="124" w:name="_Toc112164091"/>
      <w:bookmarkStart w:id="125" w:name="_Toc95157557"/>
      <w:bookmarkStart w:id="126" w:name="_Toc28697104"/>
      <w:bookmarkEnd w:id="105"/>
      <w:bookmarkEnd w:id="106"/>
      <w:bookmarkEnd w:id="107"/>
      <w:bookmarkEnd w:id="108"/>
      <w:bookmarkEnd w:id="109"/>
      <w:bookmarkEnd w:id="110"/>
      <w:bookmarkEnd w:id="111"/>
      <w:bookmarkEnd w:id="112"/>
      <w:bookmarkEnd w:id="113"/>
      <w:r>
        <w:rPr>
          <w:rFonts w:hint="eastAsia"/>
          <w:b/>
        </w:rPr>
        <w:t>6</w:t>
      </w:r>
      <w:r>
        <w:rPr>
          <w:rFonts w:hint="eastAsia"/>
          <w:b/>
        </w:rPr>
        <w:t>．</w:t>
      </w:r>
      <w:r>
        <w:rPr>
          <w:b/>
        </w:rPr>
        <w:t>环境卫生规划</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00105532" w14:textId="77777777" w:rsidR="003E69EC" w:rsidRDefault="00CF12FA">
      <w:pPr>
        <w:ind w:firstLine="560"/>
      </w:pPr>
      <w:bookmarkStart w:id="127" w:name="_Toc111792184"/>
      <w:bookmarkStart w:id="128" w:name="_Toc84142487"/>
      <w:bookmarkStart w:id="129" w:name="_Toc83955447"/>
      <w:bookmarkStart w:id="130" w:name="_Toc112164093"/>
      <w:bookmarkStart w:id="131" w:name="_Toc112054324"/>
      <w:bookmarkStart w:id="132" w:name="_Toc133893447"/>
      <w:r>
        <w:rPr>
          <w:rFonts w:hint="eastAsia"/>
        </w:rPr>
        <w:t>（</w:t>
      </w:r>
      <w:r>
        <w:t>1</w:t>
      </w:r>
      <w:r>
        <w:rPr>
          <w:rFonts w:hint="eastAsia"/>
        </w:rPr>
        <w:t>）</w:t>
      </w:r>
      <w:r>
        <w:t>规划</w:t>
      </w:r>
      <w:bookmarkEnd w:id="127"/>
      <w:bookmarkEnd w:id="128"/>
      <w:bookmarkEnd w:id="129"/>
      <w:bookmarkEnd w:id="130"/>
      <w:bookmarkEnd w:id="131"/>
      <w:r>
        <w:t>原则</w:t>
      </w:r>
      <w:bookmarkEnd w:id="132"/>
    </w:p>
    <w:p w14:paraId="0DA1036F" w14:textId="77777777" w:rsidR="003E69EC" w:rsidRDefault="00CF12FA">
      <w:pPr>
        <w:ind w:firstLine="560"/>
      </w:pPr>
      <w:r>
        <w:rPr>
          <w:rFonts w:hint="eastAsia"/>
        </w:rPr>
        <w:t>①</w:t>
      </w:r>
      <w:r>
        <w:t>生活垃圾处理坚持无害化、减量化、资源化的原则，进行综合处理。</w:t>
      </w:r>
    </w:p>
    <w:p w14:paraId="750D6980" w14:textId="77777777" w:rsidR="003E69EC" w:rsidRDefault="00CF12FA">
      <w:pPr>
        <w:ind w:firstLine="560"/>
      </w:pPr>
      <w:r>
        <w:rPr>
          <w:rFonts w:hint="eastAsia"/>
        </w:rPr>
        <w:t>②</w:t>
      </w:r>
      <w:r>
        <w:t>生活垃圾收运逐步朝着容器化、标准化、系列化方向发展，逐步提高环卫工作机械化水平。</w:t>
      </w:r>
    </w:p>
    <w:p w14:paraId="1E95597E" w14:textId="77777777" w:rsidR="003E69EC" w:rsidRDefault="00CF12FA">
      <w:pPr>
        <w:ind w:firstLine="560"/>
      </w:pPr>
      <w:r>
        <w:rPr>
          <w:rFonts w:hint="eastAsia"/>
        </w:rPr>
        <w:t>③</w:t>
      </w:r>
      <w:r>
        <w:t>以方便使用、防止污染、保护人民健康、美化环境为原则，合理布局各种环卫设施，充分利用现有条件，改造现有简陋设施。</w:t>
      </w:r>
    </w:p>
    <w:p w14:paraId="62970020" w14:textId="77777777" w:rsidR="003E69EC" w:rsidRDefault="00CF12FA">
      <w:pPr>
        <w:ind w:firstLine="560"/>
      </w:pPr>
      <w:bookmarkStart w:id="133" w:name="_Toc111792186"/>
      <w:bookmarkStart w:id="134" w:name="_Toc83955449"/>
      <w:bookmarkStart w:id="135" w:name="_Toc133893448"/>
      <w:bookmarkStart w:id="136" w:name="_Toc112164095"/>
      <w:bookmarkStart w:id="137" w:name="_Toc84142489"/>
      <w:bookmarkStart w:id="138" w:name="_Toc112054326"/>
      <w:r>
        <w:rPr>
          <w:rFonts w:hint="eastAsia"/>
        </w:rPr>
        <w:t>（</w:t>
      </w:r>
      <w:r>
        <w:rPr>
          <w:rFonts w:hint="eastAsia"/>
        </w:rPr>
        <w:t>2</w:t>
      </w:r>
      <w:r>
        <w:rPr>
          <w:rFonts w:hint="eastAsia"/>
        </w:rPr>
        <w:t>）</w:t>
      </w:r>
      <w:r>
        <w:t>环境卫生设施规划</w:t>
      </w:r>
      <w:bookmarkEnd w:id="133"/>
      <w:bookmarkEnd w:id="134"/>
      <w:bookmarkEnd w:id="135"/>
      <w:bookmarkEnd w:id="136"/>
      <w:bookmarkEnd w:id="137"/>
      <w:bookmarkEnd w:id="138"/>
    </w:p>
    <w:p w14:paraId="55ECC528" w14:textId="77777777" w:rsidR="003E69EC" w:rsidRDefault="00CF12FA">
      <w:pPr>
        <w:ind w:firstLine="560"/>
      </w:pPr>
      <w:r>
        <w:rPr>
          <w:rFonts w:hint="eastAsia"/>
        </w:rPr>
        <w:t>规划生活垃圾收集点服务半径不超过</w:t>
      </w:r>
      <w:r>
        <w:t>3</w:t>
      </w:r>
      <w:r>
        <w:rPr>
          <w:rFonts w:hint="eastAsia"/>
        </w:rPr>
        <w:t>00m</w:t>
      </w:r>
      <w:r>
        <w:rPr>
          <w:rFonts w:hint="eastAsia"/>
        </w:rPr>
        <w:t>，收集点占地面积不宜小于</w:t>
      </w:r>
      <w:r>
        <w:rPr>
          <w:rFonts w:hint="eastAsia"/>
        </w:rPr>
        <w:t>10m</w:t>
      </w:r>
      <w:r>
        <w:rPr>
          <w:rFonts w:hint="eastAsia"/>
          <w:vertAlign w:val="superscript"/>
        </w:rPr>
        <w:t>2</w:t>
      </w:r>
      <w:r>
        <w:t>。</w:t>
      </w:r>
      <w:r>
        <w:rPr>
          <w:rFonts w:hint="eastAsia"/>
        </w:rPr>
        <w:t>近期布置两个垃圾收集设施。</w:t>
      </w:r>
    </w:p>
    <w:p w14:paraId="77548132" w14:textId="77777777" w:rsidR="003E69EC" w:rsidRDefault="00CF12FA">
      <w:pPr>
        <w:ind w:firstLine="560"/>
      </w:pPr>
      <w:r>
        <w:rPr>
          <w:rFonts w:hint="eastAsia"/>
        </w:rPr>
        <w:t>结合村庄公共场地及垃圾收集点布置</w:t>
      </w:r>
      <w:r>
        <w:t>。</w:t>
      </w:r>
    </w:p>
    <w:p w14:paraId="7FED4A0E" w14:textId="77777777" w:rsidR="003E69EC" w:rsidRDefault="00CF12FA">
      <w:pPr>
        <w:ind w:firstLine="560"/>
      </w:pPr>
      <w:r>
        <w:rPr>
          <w:rFonts w:hint="eastAsia"/>
        </w:rPr>
        <w:t>（</w:t>
      </w:r>
      <w:r>
        <w:rPr>
          <w:rFonts w:hint="eastAsia"/>
        </w:rPr>
        <w:t>3</w:t>
      </w:r>
      <w:r>
        <w:rPr>
          <w:rFonts w:hint="eastAsia"/>
        </w:rPr>
        <w:t>）</w:t>
      </w:r>
      <w:r>
        <w:t>垃圾清运</w:t>
      </w:r>
    </w:p>
    <w:p w14:paraId="4D3EF4B2" w14:textId="77777777" w:rsidR="003E69EC" w:rsidRDefault="00CF12FA">
      <w:pPr>
        <w:ind w:firstLine="560"/>
      </w:pPr>
      <w:r>
        <w:rPr>
          <w:rFonts w:hint="eastAsia"/>
        </w:rPr>
        <w:t>规划长安村生活垃圾收运体系为“户收集、村集中、镇转运、县处理”。</w:t>
      </w:r>
    </w:p>
    <w:p w14:paraId="033E2304" w14:textId="77777777" w:rsidR="003E69EC" w:rsidRDefault="00CF12FA">
      <w:pPr>
        <w:ind w:firstLine="560"/>
      </w:pPr>
      <w:r>
        <w:rPr>
          <w:rFonts w:hint="eastAsia"/>
        </w:rPr>
        <w:t>（</w:t>
      </w:r>
      <w:r>
        <w:t>5</w:t>
      </w:r>
      <w:r>
        <w:rPr>
          <w:rFonts w:hint="eastAsia"/>
        </w:rPr>
        <w:t>）</w:t>
      </w:r>
      <w:r>
        <w:t>清洁能源使用</w:t>
      </w:r>
    </w:p>
    <w:p w14:paraId="01D1F579" w14:textId="77777777" w:rsidR="003E69EC" w:rsidRDefault="00CF12FA">
      <w:pPr>
        <w:ind w:firstLine="560"/>
      </w:pPr>
      <w:r>
        <w:rPr>
          <w:rFonts w:hint="eastAsia"/>
        </w:rPr>
        <w:lastRenderedPageBreak/>
        <w:t>寒地</w:t>
      </w:r>
      <w:r>
        <w:t>气候环境不适宜沼气新能源</w:t>
      </w:r>
      <w:r>
        <w:rPr>
          <w:rFonts w:hint="eastAsia"/>
        </w:rPr>
        <w:t>，</w:t>
      </w:r>
      <w:r>
        <w:t>规划建议</w:t>
      </w:r>
      <w:r>
        <w:rPr>
          <w:rFonts w:hint="eastAsia"/>
        </w:rPr>
        <w:t>继续</w:t>
      </w:r>
      <w:r>
        <w:t>发展太阳能</w:t>
      </w:r>
      <w:r>
        <w:rPr>
          <w:rFonts w:hint="eastAsia"/>
        </w:rPr>
        <w:t>等清洁能源。</w:t>
      </w:r>
      <w:r>
        <w:t>太阳能板等</w:t>
      </w:r>
      <w:r>
        <w:rPr>
          <w:rFonts w:hint="eastAsia"/>
        </w:rPr>
        <w:t>设施布置时应注意</w:t>
      </w:r>
      <w:r>
        <w:t>不遮挡主体建筑物，布置在光线充足的开阔地带。</w:t>
      </w:r>
    </w:p>
    <w:p w14:paraId="6EC2CC18" w14:textId="77777777" w:rsidR="003E69EC" w:rsidRDefault="00CF12FA">
      <w:pPr>
        <w:pStyle w:val="2"/>
        <w:spacing w:before="260" w:after="260" w:line="416" w:lineRule="auto"/>
        <w:ind w:right="240" w:firstLineChars="0" w:firstLine="0"/>
        <w:rPr>
          <w:rFonts w:ascii="Times New Roman" w:hAnsi="Times New Roman" w:cs="Times New Roman"/>
        </w:rPr>
      </w:pPr>
      <w:bookmarkStart w:id="139" w:name="_Toc58699396"/>
      <w:bookmarkStart w:id="140" w:name="_Toc392666151"/>
      <w:bookmarkStart w:id="141" w:name="_Toc43485021"/>
      <w:r>
        <w:rPr>
          <w:rFonts w:ascii="Times New Roman" w:hAnsi="Times New Roman" w:cs="Times New Roman" w:hint="eastAsia"/>
        </w:rPr>
        <w:t>二、公共</w:t>
      </w:r>
      <w:r>
        <w:rPr>
          <w:rFonts w:ascii="Times New Roman" w:hAnsi="Times New Roman" w:cs="Times New Roman"/>
        </w:rPr>
        <w:t>服务设施</w:t>
      </w:r>
      <w:bookmarkEnd w:id="139"/>
      <w:bookmarkEnd w:id="140"/>
      <w:bookmarkEnd w:id="141"/>
    </w:p>
    <w:p w14:paraId="421C9AD7" w14:textId="77777777" w:rsidR="003E69EC" w:rsidRDefault="00CF12FA">
      <w:pPr>
        <w:ind w:firstLine="560"/>
      </w:pPr>
      <w:r>
        <w:rPr>
          <w:rFonts w:hint="eastAsia"/>
        </w:rPr>
        <w:t>公共服务设施配套水平应与村庄人口规模相适应，</w:t>
      </w:r>
      <w:bookmarkStart w:id="142" w:name="_Toc28006"/>
      <w:bookmarkStart w:id="143" w:name="_Toc4174"/>
      <w:bookmarkStart w:id="144" w:name="_Toc5964"/>
      <w:bookmarkStart w:id="145" w:name="_Toc31439"/>
      <w:bookmarkStart w:id="146" w:name="_Toc29559"/>
      <w:bookmarkStart w:id="147" w:name="_Toc24783"/>
      <w:r>
        <w:rPr>
          <w:rFonts w:ascii="微软雅黑" w:eastAsia="微软雅黑" w:hAnsi="微软雅黑" w:hint="eastAsia"/>
        </w:rPr>
        <w:t>结合村庄类型和实际情况，依据</w:t>
      </w:r>
      <w:r>
        <w:rPr>
          <w:rFonts w:hint="eastAsia"/>
        </w:rPr>
        <w:t>人口规模和服务半径，坚持保障公益的原则，强调整体格局的优化和功能完善。综合确定包括村庄公共管理、文体教育、医疗卫生、社会福利和商业服务等各类公共服务设施，明确设施的数量、选址、规模和建设标准。</w:t>
      </w:r>
    </w:p>
    <w:p w14:paraId="5E6D127B" w14:textId="77777777" w:rsidR="003E69EC" w:rsidRDefault="00CF12FA">
      <w:pPr>
        <w:ind w:firstLine="562"/>
        <w:rPr>
          <w:rFonts w:ascii="微软雅黑" w:hAnsi="微软雅黑"/>
        </w:rPr>
      </w:pPr>
      <w:r>
        <w:rPr>
          <w:rFonts w:ascii="宋体" w:hAnsi="宋体" w:cs="宋体" w:hint="eastAsia"/>
          <w:b/>
          <w:bCs/>
        </w:rPr>
        <w:t>表</w:t>
      </w:r>
      <w:r>
        <w:rPr>
          <w:rFonts w:ascii="宋体" w:hAnsi="宋体" w:cs="宋体" w:hint="eastAsia"/>
          <w:b/>
          <w:bCs/>
        </w:rPr>
        <w:t xml:space="preserve">7-1 </w:t>
      </w:r>
      <w:r>
        <w:rPr>
          <w:rFonts w:ascii="宋体" w:hAnsi="宋体" w:cs="宋体" w:hint="eastAsia"/>
          <w:b/>
          <w:bCs/>
        </w:rPr>
        <w:t>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3E69EC" w14:paraId="410E1ADB" w14:textId="77777777">
        <w:trPr>
          <w:trHeight w:hRule="exact" w:val="510"/>
          <w:jc w:val="center"/>
        </w:trPr>
        <w:tc>
          <w:tcPr>
            <w:tcW w:w="1270" w:type="dxa"/>
            <w:vMerge w:val="restart"/>
            <w:vAlign w:val="center"/>
          </w:tcPr>
          <w:p w14:paraId="196AD380" w14:textId="77777777" w:rsidR="003E69EC" w:rsidRDefault="00CF12FA">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32408EAC" w14:textId="77777777" w:rsidR="003E69EC" w:rsidRDefault="00CF12FA">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71AE26A9" w14:textId="77777777" w:rsidR="003E69EC" w:rsidRDefault="00CF12FA">
            <w:pPr>
              <w:ind w:firstLine="482"/>
              <w:jc w:val="center"/>
              <w:rPr>
                <w:rFonts w:ascii="宋体" w:hAnsi="宋体" w:cs="宋体"/>
                <w:b/>
                <w:bCs/>
                <w:sz w:val="24"/>
              </w:rPr>
            </w:pPr>
            <w:r>
              <w:rPr>
                <w:rFonts w:ascii="宋体" w:hAnsi="宋体" w:cs="宋体" w:hint="eastAsia"/>
                <w:b/>
                <w:bCs/>
                <w:sz w:val="24"/>
              </w:rPr>
              <w:t>村庄规模等级（人）</w:t>
            </w:r>
          </w:p>
        </w:tc>
      </w:tr>
      <w:tr w:rsidR="003E69EC" w14:paraId="718BFAE6" w14:textId="77777777">
        <w:trPr>
          <w:trHeight w:hRule="exact" w:val="510"/>
          <w:jc w:val="center"/>
        </w:trPr>
        <w:tc>
          <w:tcPr>
            <w:tcW w:w="1270" w:type="dxa"/>
            <w:vMerge/>
            <w:vAlign w:val="center"/>
          </w:tcPr>
          <w:p w14:paraId="552907F8" w14:textId="77777777" w:rsidR="003E69EC" w:rsidRDefault="003E69EC">
            <w:pPr>
              <w:ind w:firstLine="482"/>
              <w:jc w:val="center"/>
              <w:rPr>
                <w:rFonts w:ascii="宋体" w:hAnsi="宋体" w:cs="宋体"/>
                <w:b/>
                <w:bCs/>
                <w:sz w:val="24"/>
              </w:rPr>
            </w:pPr>
          </w:p>
        </w:tc>
        <w:tc>
          <w:tcPr>
            <w:tcW w:w="1730" w:type="dxa"/>
            <w:vMerge/>
            <w:vAlign w:val="center"/>
          </w:tcPr>
          <w:p w14:paraId="222388B7" w14:textId="77777777" w:rsidR="003E69EC" w:rsidRDefault="003E69EC">
            <w:pPr>
              <w:ind w:firstLine="482"/>
              <w:jc w:val="center"/>
              <w:rPr>
                <w:rFonts w:ascii="宋体" w:hAnsi="宋体" w:cs="宋体"/>
                <w:b/>
                <w:bCs/>
                <w:sz w:val="24"/>
              </w:rPr>
            </w:pPr>
          </w:p>
        </w:tc>
        <w:tc>
          <w:tcPr>
            <w:tcW w:w="1413" w:type="dxa"/>
            <w:vAlign w:val="center"/>
          </w:tcPr>
          <w:p w14:paraId="4840A33B" w14:textId="77777777" w:rsidR="003E69EC" w:rsidRDefault="00CF12FA">
            <w:pPr>
              <w:ind w:firstLineChars="0" w:firstLine="0"/>
              <w:jc w:val="center"/>
              <w:rPr>
                <w:rFonts w:ascii="宋体" w:hAnsi="宋体" w:cs="宋体"/>
                <w:sz w:val="24"/>
              </w:rPr>
            </w:pPr>
            <w:r>
              <w:rPr>
                <w:rFonts w:ascii="宋体" w:hAnsi="宋体" w:cs="宋体" w:hint="eastAsia"/>
                <w:sz w:val="24"/>
              </w:rPr>
              <w:t>小型≤</w:t>
            </w:r>
            <w:r>
              <w:rPr>
                <w:rFonts w:ascii="宋体" w:hAnsi="宋体" w:cs="宋体" w:hint="eastAsia"/>
                <w:sz w:val="24"/>
              </w:rPr>
              <w:t>200</w:t>
            </w:r>
          </w:p>
        </w:tc>
        <w:tc>
          <w:tcPr>
            <w:tcW w:w="1999" w:type="dxa"/>
            <w:vAlign w:val="center"/>
          </w:tcPr>
          <w:p w14:paraId="72C2E499" w14:textId="77777777" w:rsidR="003E69EC" w:rsidRDefault="00CF12FA">
            <w:pPr>
              <w:ind w:firstLineChars="0" w:firstLine="0"/>
              <w:jc w:val="center"/>
              <w:rPr>
                <w:rFonts w:ascii="宋体" w:hAnsi="宋体" w:cs="宋体"/>
                <w:sz w:val="24"/>
              </w:rPr>
            </w:pPr>
            <w:r>
              <w:rPr>
                <w:rFonts w:ascii="宋体" w:hAnsi="宋体" w:cs="宋体" w:hint="eastAsia"/>
                <w:sz w:val="24"/>
              </w:rPr>
              <w:t>中型</w:t>
            </w:r>
            <w:r>
              <w:rPr>
                <w:rFonts w:ascii="宋体" w:hAnsi="宋体" w:cs="宋体" w:hint="eastAsia"/>
                <w:sz w:val="24"/>
              </w:rPr>
              <w:t>201</w:t>
            </w:r>
            <w:r>
              <w:rPr>
                <w:rFonts w:ascii="宋体" w:hAnsi="宋体" w:cs="宋体" w:hint="eastAsia"/>
                <w:sz w:val="24"/>
              </w:rPr>
              <w:t>〜</w:t>
            </w:r>
            <w:r>
              <w:rPr>
                <w:rFonts w:ascii="宋体" w:hAnsi="宋体" w:cs="宋体" w:hint="eastAsia"/>
                <w:sz w:val="24"/>
              </w:rPr>
              <w:t>600</w:t>
            </w:r>
          </w:p>
        </w:tc>
        <w:tc>
          <w:tcPr>
            <w:tcW w:w="1913" w:type="dxa"/>
            <w:vAlign w:val="center"/>
          </w:tcPr>
          <w:p w14:paraId="39C8BD70" w14:textId="77777777" w:rsidR="003E69EC" w:rsidRDefault="00CF12FA">
            <w:pPr>
              <w:ind w:firstLineChars="0" w:firstLine="0"/>
              <w:rPr>
                <w:rFonts w:ascii="宋体" w:hAnsi="宋体" w:cs="宋体"/>
                <w:sz w:val="24"/>
              </w:rPr>
            </w:pPr>
            <w:r>
              <w:rPr>
                <w:rFonts w:ascii="宋体" w:hAnsi="宋体" w:cs="宋体" w:hint="eastAsia"/>
                <w:sz w:val="24"/>
              </w:rPr>
              <w:t>大型</w:t>
            </w:r>
            <w:r>
              <w:rPr>
                <w:rFonts w:ascii="宋体" w:hAnsi="宋体" w:cs="宋体" w:hint="eastAsia"/>
                <w:sz w:val="24"/>
              </w:rPr>
              <w:t>601</w:t>
            </w:r>
            <w:r>
              <w:rPr>
                <w:rFonts w:ascii="宋体" w:hAnsi="宋体" w:cs="宋体" w:hint="eastAsia"/>
                <w:sz w:val="24"/>
              </w:rPr>
              <w:t>〜</w:t>
            </w:r>
            <w:r>
              <w:rPr>
                <w:rFonts w:ascii="宋体" w:hAnsi="宋体" w:cs="宋体" w:hint="eastAsia"/>
                <w:sz w:val="24"/>
              </w:rPr>
              <w:t>1000</w:t>
            </w:r>
          </w:p>
        </w:tc>
        <w:tc>
          <w:tcPr>
            <w:tcW w:w="1669" w:type="dxa"/>
            <w:vAlign w:val="center"/>
          </w:tcPr>
          <w:p w14:paraId="65185544" w14:textId="77777777" w:rsidR="003E69EC" w:rsidRDefault="00CF12FA">
            <w:pPr>
              <w:ind w:firstLineChars="0" w:firstLine="0"/>
              <w:rPr>
                <w:rFonts w:ascii="宋体" w:hAnsi="宋体" w:cs="宋体"/>
                <w:sz w:val="24"/>
              </w:rPr>
            </w:pPr>
            <w:r>
              <w:rPr>
                <w:rFonts w:ascii="宋体" w:hAnsi="宋体" w:cs="宋体" w:hint="eastAsia"/>
                <w:sz w:val="24"/>
              </w:rPr>
              <w:t>特大型＞</w:t>
            </w:r>
            <w:r>
              <w:rPr>
                <w:rFonts w:ascii="宋体" w:hAnsi="宋体" w:cs="宋体" w:hint="eastAsia"/>
                <w:sz w:val="24"/>
              </w:rPr>
              <w:t>1000</w:t>
            </w:r>
          </w:p>
        </w:tc>
      </w:tr>
      <w:tr w:rsidR="003E69EC" w14:paraId="448E20F3" w14:textId="77777777">
        <w:trPr>
          <w:trHeight w:hRule="exact" w:val="510"/>
          <w:jc w:val="center"/>
        </w:trPr>
        <w:tc>
          <w:tcPr>
            <w:tcW w:w="1270" w:type="dxa"/>
            <w:vAlign w:val="center"/>
          </w:tcPr>
          <w:p w14:paraId="22254AA9" w14:textId="77777777" w:rsidR="003E69EC" w:rsidRDefault="00CF12FA">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0BADE7AD" w14:textId="77777777" w:rsidR="003E69EC" w:rsidRDefault="00CF12FA">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299D86C1"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1B4768B7"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1D88FCB7"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2B53AFDB"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1E5F093D" w14:textId="77777777">
        <w:trPr>
          <w:trHeight w:hRule="exact" w:val="510"/>
          <w:jc w:val="center"/>
        </w:trPr>
        <w:tc>
          <w:tcPr>
            <w:tcW w:w="1270" w:type="dxa"/>
            <w:vMerge w:val="restart"/>
            <w:vAlign w:val="center"/>
          </w:tcPr>
          <w:p w14:paraId="1B92F38E" w14:textId="77777777" w:rsidR="003E69EC" w:rsidRDefault="00CF12FA">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6F9649ED" w14:textId="77777777" w:rsidR="003E69EC" w:rsidRDefault="00CF12FA">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739F03E7"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3665AA08"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7538CB25"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1ED64D45"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7AFAB309" w14:textId="77777777">
        <w:trPr>
          <w:trHeight w:hRule="exact" w:val="510"/>
          <w:jc w:val="center"/>
        </w:trPr>
        <w:tc>
          <w:tcPr>
            <w:tcW w:w="1270" w:type="dxa"/>
            <w:vMerge/>
            <w:vAlign w:val="center"/>
          </w:tcPr>
          <w:p w14:paraId="3EF23357" w14:textId="77777777" w:rsidR="003E69EC" w:rsidRDefault="003E69EC">
            <w:pPr>
              <w:ind w:firstLine="480"/>
              <w:jc w:val="center"/>
              <w:rPr>
                <w:rFonts w:ascii="宋体" w:hAnsi="宋体" w:cs="宋体"/>
                <w:sz w:val="24"/>
              </w:rPr>
            </w:pPr>
          </w:p>
        </w:tc>
        <w:tc>
          <w:tcPr>
            <w:tcW w:w="1730" w:type="dxa"/>
            <w:vAlign w:val="center"/>
          </w:tcPr>
          <w:p w14:paraId="6CA863B3" w14:textId="77777777" w:rsidR="003E69EC" w:rsidRDefault="00CF12FA">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1305B4BA"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5CF31038"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73C22D93"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7B5B5C8E"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687B5C53" w14:textId="77777777">
        <w:trPr>
          <w:trHeight w:hRule="exact" w:val="510"/>
          <w:jc w:val="center"/>
        </w:trPr>
        <w:tc>
          <w:tcPr>
            <w:tcW w:w="1270" w:type="dxa"/>
            <w:vMerge w:val="restart"/>
            <w:vAlign w:val="center"/>
          </w:tcPr>
          <w:p w14:paraId="7EB35F6B" w14:textId="77777777" w:rsidR="003E69EC" w:rsidRDefault="00CF12FA">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42609584" w14:textId="77777777" w:rsidR="003E69EC" w:rsidRDefault="00CF12FA">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0E54B65B"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62E48CE2"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74FDB368"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43D89FE8"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2FE2E4E9" w14:textId="77777777">
        <w:trPr>
          <w:trHeight w:hRule="exact" w:val="510"/>
          <w:jc w:val="center"/>
        </w:trPr>
        <w:tc>
          <w:tcPr>
            <w:tcW w:w="1270" w:type="dxa"/>
            <w:vMerge/>
            <w:vAlign w:val="center"/>
          </w:tcPr>
          <w:p w14:paraId="5F91BC35" w14:textId="77777777" w:rsidR="003E69EC" w:rsidRDefault="003E69EC">
            <w:pPr>
              <w:ind w:firstLine="480"/>
              <w:jc w:val="center"/>
              <w:rPr>
                <w:rFonts w:ascii="宋体" w:hAnsi="宋体" w:cs="宋体"/>
                <w:sz w:val="24"/>
              </w:rPr>
            </w:pPr>
          </w:p>
        </w:tc>
        <w:tc>
          <w:tcPr>
            <w:tcW w:w="1730" w:type="dxa"/>
            <w:vAlign w:val="center"/>
          </w:tcPr>
          <w:p w14:paraId="74EE3835" w14:textId="77777777" w:rsidR="003E69EC" w:rsidRDefault="00CF12FA">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71EF4C3A"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044C3A65"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7B68E8C3"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02B68A43"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6EED1378" w14:textId="77777777">
        <w:trPr>
          <w:trHeight w:hRule="exact" w:val="510"/>
          <w:jc w:val="center"/>
        </w:trPr>
        <w:tc>
          <w:tcPr>
            <w:tcW w:w="1270" w:type="dxa"/>
            <w:vAlign w:val="center"/>
          </w:tcPr>
          <w:p w14:paraId="2E749DCF" w14:textId="77777777" w:rsidR="003E69EC" w:rsidRDefault="00CF12FA">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4AD6CC8A" w14:textId="77777777" w:rsidR="003E69EC" w:rsidRDefault="00CF12FA">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2D71A8C5"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7C6450D9"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2F7E9962"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26CF0484"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371CEE59" w14:textId="77777777">
        <w:trPr>
          <w:trHeight w:hRule="exact" w:val="510"/>
          <w:jc w:val="center"/>
        </w:trPr>
        <w:tc>
          <w:tcPr>
            <w:tcW w:w="1270" w:type="dxa"/>
            <w:vAlign w:val="center"/>
          </w:tcPr>
          <w:p w14:paraId="1810C26E" w14:textId="77777777" w:rsidR="003E69EC" w:rsidRDefault="00CF12FA">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55FFB5B9" w14:textId="77777777" w:rsidR="003E69EC" w:rsidRDefault="00CF12FA">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4DEB6A26"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5B541BE1"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44BE6C0B"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5843ABA6" w14:textId="77777777" w:rsidR="003E69EC" w:rsidRDefault="00CF12FA">
            <w:pPr>
              <w:ind w:firstLine="480"/>
              <w:jc w:val="center"/>
              <w:rPr>
                <w:rFonts w:ascii="宋体" w:hAnsi="宋体" w:cs="宋体"/>
                <w:sz w:val="24"/>
              </w:rPr>
            </w:pPr>
            <w:r>
              <w:rPr>
                <w:rFonts w:ascii="宋体" w:hAnsi="宋体" w:cs="宋体" w:hint="eastAsia"/>
                <w:sz w:val="24"/>
              </w:rPr>
              <w:t>●</w:t>
            </w:r>
          </w:p>
        </w:tc>
      </w:tr>
      <w:tr w:rsidR="003E69EC" w14:paraId="402491AE" w14:textId="77777777">
        <w:trPr>
          <w:trHeight w:hRule="exact" w:val="510"/>
          <w:jc w:val="center"/>
        </w:trPr>
        <w:tc>
          <w:tcPr>
            <w:tcW w:w="1270" w:type="dxa"/>
            <w:vAlign w:val="center"/>
          </w:tcPr>
          <w:p w14:paraId="6BF0AD83" w14:textId="77777777" w:rsidR="003E69EC" w:rsidRDefault="00CF12FA">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0B3D6AFC" w14:textId="77777777" w:rsidR="003E69EC" w:rsidRDefault="00CF12FA">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4E3E0AB5"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99" w:type="dxa"/>
            <w:vAlign w:val="center"/>
          </w:tcPr>
          <w:p w14:paraId="3D2D8E55"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913" w:type="dxa"/>
            <w:vAlign w:val="center"/>
          </w:tcPr>
          <w:p w14:paraId="17BA1EC9" w14:textId="77777777" w:rsidR="003E69EC" w:rsidRDefault="00CF12FA">
            <w:pPr>
              <w:ind w:firstLine="480"/>
              <w:jc w:val="center"/>
              <w:rPr>
                <w:rFonts w:ascii="宋体" w:hAnsi="宋体" w:cs="宋体"/>
                <w:sz w:val="24"/>
              </w:rPr>
            </w:pPr>
            <w:r>
              <w:rPr>
                <w:rFonts w:ascii="宋体" w:hAnsi="宋体" w:cs="宋体" w:hint="eastAsia"/>
                <w:sz w:val="24"/>
              </w:rPr>
              <w:t>●</w:t>
            </w:r>
          </w:p>
        </w:tc>
        <w:tc>
          <w:tcPr>
            <w:tcW w:w="1669" w:type="dxa"/>
            <w:vAlign w:val="center"/>
          </w:tcPr>
          <w:p w14:paraId="5A3BB892" w14:textId="77777777" w:rsidR="003E69EC" w:rsidRDefault="00CF12FA">
            <w:pPr>
              <w:ind w:firstLine="480"/>
              <w:jc w:val="center"/>
              <w:rPr>
                <w:rFonts w:ascii="宋体" w:hAnsi="宋体" w:cs="宋体"/>
                <w:sz w:val="24"/>
              </w:rPr>
            </w:pPr>
            <w:r>
              <w:rPr>
                <w:rFonts w:ascii="宋体" w:hAnsi="宋体" w:cs="宋体" w:hint="eastAsia"/>
                <w:sz w:val="24"/>
              </w:rPr>
              <w:t>●</w:t>
            </w:r>
          </w:p>
        </w:tc>
      </w:tr>
    </w:tbl>
    <w:p w14:paraId="55F5957A" w14:textId="77777777" w:rsidR="003E69EC" w:rsidRDefault="00CF12FA">
      <w:pPr>
        <w:ind w:firstLine="560"/>
      </w:pPr>
      <w:r>
        <w:rPr>
          <w:rFonts w:hint="eastAsia"/>
        </w:rPr>
        <w:t>注：“●”表示应当设置，“○”表示可以设置，“—”表示不设置。</w:t>
      </w:r>
    </w:p>
    <w:p w14:paraId="49745E48" w14:textId="77777777" w:rsidR="003E69EC" w:rsidRDefault="00CF12FA">
      <w:pPr>
        <w:ind w:firstLine="562"/>
        <w:rPr>
          <w:b/>
        </w:rPr>
      </w:pPr>
      <w:r>
        <w:rPr>
          <w:rFonts w:hint="eastAsia"/>
          <w:b/>
        </w:rPr>
        <w:t>1.</w:t>
      </w:r>
      <w:r>
        <w:rPr>
          <w:rFonts w:hint="eastAsia"/>
          <w:b/>
        </w:rPr>
        <w:t>公共管理设施规划</w:t>
      </w:r>
    </w:p>
    <w:p w14:paraId="1051DEC1" w14:textId="77777777" w:rsidR="003E69EC" w:rsidRDefault="00CF12FA">
      <w:pPr>
        <w:ind w:firstLine="560"/>
      </w:pPr>
      <w:r>
        <w:rPr>
          <w:rFonts w:hint="eastAsia"/>
        </w:rPr>
        <w:t>规划保留</w:t>
      </w:r>
      <w:r>
        <w:rPr>
          <w:rFonts w:hint="eastAsia"/>
        </w:rPr>
        <w:t>1</w:t>
      </w:r>
      <w:r>
        <w:rPr>
          <w:rFonts w:hint="eastAsia"/>
        </w:rPr>
        <w:t>处公共管理设施，即：长安村村委会。其位于长安村南部，用地面积为</w:t>
      </w:r>
      <w:r>
        <w:rPr>
          <w:rFonts w:hint="eastAsia"/>
        </w:rPr>
        <w:t>0.54</w:t>
      </w:r>
      <w:r>
        <w:rPr>
          <w:rFonts w:hint="eastAsia"/>
        </w:rPr>
        <w:t>公顷。</w:t>
      </w:r>
    </w:p>
    <w:p w14:paraId="2FDB497D" w14:textId="77777777" w:rsidR="003E69EC" w:rsidRDefault="00CF12FA">
      <w:pPr>
        <w:ind w:firstLine="562"/>
        <w:rPr>
          <w:b/>
        </w:rPr>
      </w:pPr>
      <w:r>
        <w:rPr>
          <w:rFonts w:hint="eastAsia"/>
          <w:b/>
        </w:rPr>
        <w:t>2</w:t>
      </w:r>
      <w:r>
        <w:rPr>
          <w:b/>
        </w:rPr>
        <w:t>.</w:t>
      </w:r>
      <w:bookmarkEnd w:id="142"/>
      <w:bookmarkEnd w:id="143"/>
      <w:bookmarkEnd w:id="144"/>
      <w:bookmarkEnd w:id="145"/>
      <w:bookmarkEnd w:id="146"/>
      <w:bookmarkEnd w:id="147"/>
      <w:r>
        <w:rPr>
          <w:rFonts w:hint="eastAsia"/>
          <w:b/>
        </w:rPr>
        <w:t>文体教育设施规划</w:t>
      </w:r>
    </w:p>
    <w:p w14:paraId="0A9EFCCE" w14:textId="77777777" w:rsidR="003E69EC" w:rsidRDefault="00CF12FA">
      <w:pPr>
        <w:ind w:firstLine="560"/>
      </w:pPr>
      <w:r>
        <w:rPr>
          <w:rFonts w:hint="eastAsia"/>
        </w:rPr>
        <w:t>完善村委会文化室</w:t>
      </w:r>
      <w:r>
        <w:t>。规划文体服务设施的配套水平与村屯人口规模相适应，并与村屯住宅同步规划、建设和使用。</w:t>
      </w:r>
    </w:p>
    <w:p w14:paraId="10552DC0" w14:textId="77777777" w:rsidR="003E69EC" w:rsidRDefault="00CF12FA">
      <w:pPr>
        <w:ind w:firstLine="562"/>
        <w:rPr>
          <w:b/>
        </w:rPr>
      </w:pPr>
      <w:r>
        <w:rPr>
          <w:rFonts w:hint="eastAsia"/>
          <w:b/>
        </w:rPr>
        <w:t>3</w:t>
      </w:r>
      <w:r>
        <w:rPr>
          <w:b/>
        </w:rPr>
        <w:t>.</w:t>
      </w:r>
      <w:r>
        <w:rPr>
          <w:rFonts w:hint="eastAsia"/>
          <w:b/>
        </w:rPr>
        <w:t>医疗卫生设施规划</w:t>
      </w:r>
    </w:p>
    <w:p w14:paraId="2EC8DA18" w14:textId="77777777" w:rsidR="003E69EC" w:rsidRDefault="00CF12FA">
      <w:pPr>
        <w:ind w:firstLine="560"/>
      </w:pPr>
      <w:r>
        <w:t>村庄内保留原有</w:t>
      </w:r>
      <w:r>
        <w:rPr>
          <w:rFonts w:hint="eastAsia"/>
        </w:rPr>
        <w:t>卫生室</w:t>
      </w:r>
      <w:r>
        <w:t>1</w:t>
      </w:r>
      <w:r>
        <w:t>处。规划医疗卫生服务设施的配套水平与村屯人口规模相适应，并与村屯住宅同步规划、建设和使用。</w:t>
      </w:r>
    </w:p>
    <w:p w14:paraId="6A639F29" w14:textId="77777777" w:rsidR="003E69EC" w:rsidRDefault="00CF12FA">
      <w:pPr>
        <w:ind w:firstLine="562"/>
      </w:pPr>
      <w:r>
        <w:rPr>
          <w:rFonts w:hint="eastAsia"/>
          <w:b/>
        </w:rPr>
        <w:t>4.</w:t>
      </w:r>
      <w:r>
        <w:rPr>
          <w:rFonts w:hint="eastAsia"/>
          <w:b/>
        </w:rPr>
        <w:t>社会福利设施规划</w:t>
      </w:r>
    </w:p>
    <w:p w14:paraId="0ADDDCF0" w14:textId="77777777" w:rsidR="003E69EC" w:rsidRDefault="00CF12FA">
      <w:pPr>
        <w:ind w:firstLineChars="171" w:firstLine="479"/>
      </w:pPr>
      <w:r>
        <w:rPr>
          <w:rFonts w:hint="eastAsia"/>
        </w:rPr>
        <w:t>规划设置</w:t>
      </w:r>
      <w:r>
        <w:rPr>
          <w:rFonts w:hint="eastAsia"/>
        </w:rPr>
        <w:t>1</w:t>
      </w:r>
      <w:r>
        <w:rPr>
          <w:rFonts w:hint="eastAsia"/>
        </w:rPr>
        <w:t>处养老设施，位于卫生所院内，用地面积为</w:t>
      </w:r>
      <w:r>
        <w:rPr>
          <w:rFonts w:hint="eastAsia"/>
        </w:rPr>
        <w:t>0.3</w:t>
      </w:r>
      <w:r>
        <w:rPr>
          <w:rFonts w:hint="eastAsia"/>
        </w:rPr>
        <w:t>公顷，建筑面积为</w:t>
      </w:r>
      <w:r>
        <w:rPr>
          <w:rFonts w:hint="eastAsia"/>
        </w:rPr>
        <w:t>100</w:t>
      </w:r>
      <w:r>
        <w:rPr>
          <w:rFonts w:hint="eastAsia"/>
        </w:rPr>
        <w:t>平方米。</w:t>
      </w:r>
    </w:p>
    <w:p w14:paraId="7C718C05" w14:textId="77777777" w:rsidR="003E69EC" w:rsidRDefault="00CF12FA">
      <w:pPr>
        <w:ind w:firstLine="562"/>
        <w:rPr>
          <w:b/>
        </w:rPr>
      </w:pPr>
      <w:r>
        <w:rPr>
          <w:rFonts w:hint="eastAsia"/>
          <w:b/>
        </w:rPr>
        <w:t>5.</w:t>
      </w:r>
      <w:r>
        <w:rPr>
          <w:rFonts w:hint="eastAsia"/>
          <w:b/>
        </w:rPr>
        <w:t>商贸设施规划</w:t>
      </w:r>
    </w:p>
    <w:p w14:paraId="2B159BCC" w14:textId="77777777" w:rsidR="003E69EC" w:rsidRDefault="00CF12FA">
      <w:pPr>
        <w:ind w:firstLine="560"/>
      </w:pPr>
      <w:r>
        <w:t>保留</w:t>
      </w:r>
      <w:r>
        <w:rPr>
          <w:rFonts w:hint="eastAsia"/>
        </w:rPr>
        <w:t>长安村小卖部，在村东侧新增</w:t>
      </w:r>
      <w:r>
        <w:rPr>
          <w:rFonts w:hint="eastAsia"/>
        </w:rPr>
        <w:t>1</w:t>
      </w:r>
      <w:r>
        <w:rPr>
          <w:rFonts w:hint="eastAsia"/>
        </w:rPr>
        <w:t>处小卖部，其布置方式为结合村民意愿和宅基地进行布置。</w:t>
      </w:r>
    </w:p>
    <w:p w14:paraId="77069DE0" w14:textId="77777777" w:rsidR="003E69EC" w:rsidRDefault="00CF12FA">
      <w:pPr>
        <w:pStyle w:val="1"/>
        <w:spacing w:before="340" w:after="330" w:line="578" w:lineRule="auto"/>
        <w:ind w:firstLineChars="0" w:firstLine="0"/>
        <w:rPr>
          <w:rFonts w:ascii="Times New Roman" w:hAnsi="Times New Roman" w:cs="Times New Roman"/>
        </w:rPr>
      </w:pPr>
      <w:r>
        <w:br w:type="column"/>
      </w:r>
      <w:bookmarkStart w:id="148" w:name="_Toc58699397"/>
      <w:bookmarkStart w:id="149" w:name="_Toc43485022"/>
      <w:r>
        <w:rPr>
          <w:rFonts w:ascii="Times New Roman" w:hAnsi="Times New Roman" w:cs="Times New Roman" w:hint="eastAsia"/>
        </w:rPr>
        <w:lastRenderedPageBreak/>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48"/>
      <w:bookmarkEnd w:id="149"/>
    </w:p>
    <w:p w14:paraId="53E38020" w14:textId="77777777" w:rsidR="003E69EC" w:rsidRDefault="00CF12FA">
      <w:pPr>
        <w:pStyle w:val="2"/>
        <w:spacing w:before="260" w:after="260" w:line="416" w:lineRule="auto"/>
        <w:ind w:right="240" w:firstLineChars="0" w:firstLine="0"/>
        <w:rPr>
          <w:rFonts w:ascii="Times New Roman" w:hAnsi="Times New Roman" w:cs="Times New Roman"/>
        </w:rPr>
      </w:pPr>
      <w:bookmarkStart w:id="150" w:name="_Toc43485023"/>
      <w:bookmarkStart w:id="151" w:name="_Toc58699398"/>
      <w:r>
        <w:rPr>
          <w:rFonts w:ascii="Times New Roman" w:hAnsi="Times New Roman" w:cs="Times New Roman" w:hint="eastAsia"/>
        </w:rPr>
        <w:t>一、产业发展</w:t>
      </w:r>
      <w:bookmarkEnd w:id="150"/>
      <w:r>
        <w:rPr>
          <w:rFonts w:ascii="Times New Roman" w:hAnsi="Times New Roman" w:cs="Times New Roman" w:hint="eastAsia"/>
        </w:rPr>
        <w:t>思路</w:t>
      </w:r>
      <w:bookmarkEnd w:id="151"/>
    </w:p>
    <w:p w14:paraId="59B73F3D" w14:textId="77777777" w:rsidR="003E69EC" w:rsidRDefault="00CF12FA">
      <w:pPr>
        <w:ind w:firstLine="560"/>
      </w:pPr>
      <w:r>
        <w:rPr>
          <w:rFonts w:hint="eastAsia"/>
        </w:rPr>
        <w:t>目前，长安村以种植大豆、玉米、水稻为主。</w:t>
      </w:r>
      <w:r>
        <w:rPr>
          <w:rFonts w:ascii="宋体" w:hAnsi="宋体"/>
          <w:szCs w:val="28"/>
        </w:rPr>
        <w:t>在现有农业</w:t>
      </w:r>
      <w:r>
        <w:rPr>
          <w:rFonts w:ascii="宋体" w:hAnsi="宋体" w:hint="eastAsia"/>
          <w:szCs w:val="28"/>
        </w:rPr>
        <w:t>发展</w:t>
      </w:r>
      <w:r>
        <w:rPr>
          <w:rFonts w:ascii="宋体" w:hAnsi="宋体"/>
          <w:szCs w:val="28"/>
        </w:rPr>
        <w:t>的基础上，</w:t>
      </w:r>
      <w:r>
        <w:rPr>
          <w:rFonts w:ascii="宋体" w:hAnsi="宋体" w:hint="eastAsia"/>
          <w:szCs w:val="28"/>
        </w:rPr>
        <w:t>一方面进行农业规模化种植，走农产品优质化、特色化道路，打响村庄农产品品牌。坚持走新型农业现代化道路，积极发展现代农业，循环农业、培育特色农业，发展股份合作社、专业合作社等新型经营主体。加快发展农产品电子商务，统筹规划农产品市场流通网络布局</w:t>
      </w:r>
      <w:r>
        <w:rPr>
          <w:rFonts w:hint="eastAsia"/>
        </w:rPr>
        <w:t>。升级产业结构，提升村庄风貌，完善基础设施。发展村庄优势，加快产业结构调整，形成以绿色农业为主，农业加工为辅的产业体系。</w:t>
      </w:r>
    </w:p>
    <w:p w14:paraId="6601EB6A" w14:textId="77777777" w:rsidR="003E69EC" w:rsidRDefault="00CF12FA">
      <w:pPr>
        <w:pStyle w:val="2"/>
        <w:spacing w:before="260" w:after="260" w:line="416" w:lineRule="auto"/>
        <w:ind w:right="240" w:firstLineChars="0" w:firstLine="0"/>
        <w:rPr>
          <w:rFonts w:ascii="Times New Roman" w:hAnsi="Times New Roman" w:cs="Times New Roman"/>
        </w:rPr>
      </w:pPr>
      <w:bookmarkStart w:id="152" w:name="_Toc43485024"/>
      <w:bookmarkStart w:id="153" w:name="_Toc58699399"/>
      <w:r>
        <w:rPr>
          <w:rFonts w:ascii="Times New Roman" w:hAnsi="Times New Roman" w:cs="Times New Roman" w:hint="eastAsia"/>
        </w:rPr>
        <w:t>二、产业发</w:t>
      </w:r>
      <w:bookmarkEnd w:id="152"/>
      <w:r>
        <w:rPr>
          <w:rFonts w:ascii="Times New Roman" w:hAnsi="Times New Roman" w:cs="Times New Roman" w:hint="eastAsia"/>
        </w:rPr>
        <w:t>布局原则</w:t>
      </w:r>
      <w:bookmarkEnd w:id="153"/>
    </w:p>
    <w:p w14:paraId="72B11CB1" w14:textId="77777777" w:rsidR="003E69EC" w:rsidRDefault="00CF12FA">
      <w:pPr>
        <w:ind w:firstLine="560"/>
      </w:pPr>
      <w:r>
        <w:rPr>
          <w:rFonts w:hint="eastAsia"/>
        </w:rPr>
        <w:t>（</w:t>
      </w:r>
      <w:r>
        <w:rPr>
          <w:rFonts w:hint="eastAsia"/>
        </w:rPr>
        <w:t>1</w:t>
      </w:r>
      <w:r>
        <w:rPr>
          <w:rFonts w:hint="eastAsia"/>
        </w:rPr>
        <w:t>）尊重村庄自然禀赋</w:t>
      </w:r>
    </w:p>
    <w:p w14:paraId="0FA6B4AE" w14:textId="77777777" w:rsidR="003E69EC" w:rsidRDefault="00CF12FA">
      <w:pPr>
        <w:ind w:firstLine="560"/>
      </w:pPr>
      <w:r>
        <w:rPr>
          <w:rFonts w:hint="eastAsia"/>
        </w:rPr>
        <w:t>尊重村庄自然环境和资源的特征，以及原有的土地利用格局，科学进行适度布局优化调整。</w:t>
      </w:r>
    </w:p>
    <w:p w14:paraId="096E2CCA" w14:textId="77777777" w:rsidR="003E69EC" w:rsidRDefault="00CF12FA">
      <w:pPr>
        <w:ind w:firstLine="560"/>
      </w:pPr>
      <w:r>
        <w:rPr>
          <w:rFonts w:hint="eastAsia"/>
        </w:rPr>
        <w:t>（</w:t>
      </w:r>
      <w:r>
        <w:rPr>
          <w:rFonts w:hint="eastAsia"/>
        </w:rPr>
        <w:t>2</w:t>
      </w:r>
      <w:r>
        <w:rPr>
          <w:rFonts w:hint="eastAsia"/>
        </w:rPr>
        <w:t>）促进产业发展</w:t>
      </w:r>
    </w:p>
    <w:p w14:paraId="62B8EFFD" w14:textId="77777777" w:rsidR="003E69EC" w:rsidRDefault="00CF12FA">
      <w:pPr>
        <w:ind w:firstLine="560"/>
      </w:pPr>
      <w:r>
        <w:rPr>
          <w:rFonts w:hint="eastAsia"/>
        </w:rPr>
        <w:t>合理布</w:t>
      </w:r>
      <w:r>
        <w:rPr>
          <w:rFonts w:hint="eastAsia"/>
        </w:rPr>
        <w:t>局产业用地，促进生产发展和不同功能区之间的联系互动，增强规模集聚效应。</w:t>
      </w:r>
    </w:p>
    <w:p w14:paraId="6BDB95FF" w14:textId="77777777" w:rsidR="003E69EC" w:rsidRDefault="00CF12FA">
      <w:pPr>
        <w:ind w:firstLine="560"/>
      </w:pPr>
      <w:r>
        <w:rPr>
          <w:rFonts w:hint="eastAsia"/>
        </w:rPr>
        <w:t>（</w:t>
      </w:r>
      <w:r>
        <w:rPr>
          <w:rFonts w:hint="eastAsia"/>
        </w:rPr>
        <w:t>3</w:t>
      </w:r>
      <w:r>
        <w:rPr>
          <w:rFonts w:hint="eastAsia"/>
        </w:rPr>
        <w:t>）节约用地</w:t>
      </w:r>
    </w:p>
    <w:p w14:paraId="621656B7" w14:textId="77777777" w:rsidR="003E69EC" w:rsidRDefault="00CF12FA">
      <w:pPr>
        <w:ind w:firstLine="560"/>
      </w:pPr>
      <w:r>
        <w:rPr>
          <w:rFonts w:hint="eastAsia"/>
        </w:rPr>
        <w:t>整合零星土地资源，民宅和其他闲置房源设施更新改造等，盘活存量资源增加产业发展空间。</w:t>
      </w:r>
    </w:p>
    <w:p w14:paraId="0E0986B8" w14:textId="77777777" w:rsidR="003E69EC" w:rsidRDefault="00CF12FA">
      <w:pPr>
        <w:ind w:firstLine="560"/>
      </w:pPr>
      <w:r>
        <w:rPr>
          <w:rFonts w:hint="eastAsia"/>
        </w:rPr>
        <w:t>（</w:t>
      </w:r>
      <w:r>
        <w:rPr>
          <w:rFonts w:hint="eastAsia"/>
        </w:rPr>
        <w:t>3</w:t>
      </w:r>
      <w:r>
        <w:rPr>
          <w:rFonts w:hint="eastAsia"/>
        </w:rPr>
        <w:t>）生态安全</w:t>
      </w:r>
    </w:p>
    <w:p w14:paraId="1E820B53" w14:textId="77777777" w:rsidR="003E69EC" w:rsidRDefault="00CF12FA">
      <w:pPr>
        <w:ind w:firstLine="560"/>
      </w:pPr>
      <w:r>
        <w:rPr>
          <w:rFonts w:hint="eastAsia"/>
        </w:rPr>
        <w:t>保护生态环境和生活环境质量不受产业发展影响。</w:t>
      </w:r>
    </w:p>
    <w:p w14:paraId="7DF937C1" w14:textId="77777777" w:rsidR="003E69EC" w:rsidRDefault="00CF12FA">
      <w:pPr>
        <w:pStyle w:val="2"/>
        <w:spacing w:before="260" w:after="260" w:line="416" w:lineRule="auto"/>
        <w:ind w:right="240" w:firstLineChars="0" w:firstLine="0"/>
        <w:rPr>
          <w:rFonts w:ascii="Times New Roman" w:hAnsi="Times New Roman" w:cs="Times New Roman"/>
        </w:rPr>
      </w:pPr>
      <w:bookmarkStart w:id="154" w:name="_Toc58699400"/>
      <w:r>
        <w:rPr>
          <w:rFonts w:ascii="Times New Roman" w:hAnsi="Times New Roman" w:cs="Times New Roman" w:hint="eastAsia"/>
        </w:rPr>
        <w:t>三、产业分区指引</w:t>
      </w:r>
      <w:bookmarkEnd w:id="154"/>
    </w:p>
    <w:p w14:paraId="5CDCE7B0" w14:textId="77777777" w:rsidR="003E69EC" w:rsidRDefault="00CF12FA">
      <w:pPr>
        <w:ind w:firstLine="560"/>
      </w:pPr>
      <w:r>
        <w:rPr>
          <w:rFonts w:hint="eastAsia"/>
        </w:rPr>
        <w:t>生活区：依托现状村屯，完善公共服务设施及基础设施，打造宜居的生活综合服务区。</w:t>
      </w:r>
    </w:p>
    <w:p w14:paraId="21B13F74" w14:textId="77777777" w:rsidR="003E69EC" w:rsidRDefault="00CF12FA">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w:t>
      </w:r>
    </w:p>
    <w:p w14:paraId="27DC09ED" w14:textId="77777777" w:rsidR="003E69EC" w:rsidRDefault="00CF12FA">
      <w:pPr>
        <w:ind w:firstLine="560"/>
      </w:pPr>
      <w:r>
        <w:rPr>
          <w:rFonts w:hint="eastAsia"/>
        </w:rPr>
        <w:t>生态经济区：依托现状林地，发展养殖等生态经济。</w:t>
      </w:r>
    </w:p>
    <w:p w14:paraId="3F759932" w14:textId="77777777" w:rsidR="003E69EC" w:rsidRDefault="00CF12FA">
      <w:pPr>
        <w:pStyle w:val="2"/>
        <w:spacing w:before="260" w:after="260" w:line="416" w:lineRule="auto"/>
        <w:ind w:right="240" w:firstLineChars="0" w:firstLine="0"/>
        <w:rPr>
          <w:rFonts w:ascii="Times New Roman" w:hAnsi="Times New Roman" w:cs="Times New Roman"/>
        </w:rPr>
      </w:pPr>
      <w:bookmarkStart w:id="155" w:name="_Toc58699401"/>
      <w:r>
        <w:rPr>
          <w:rFonts w:ascii="Times New Roman" w:hAnsi="Times New Roman" w:cs="Times New Roman" w:hint="eastAsia"/>
        </w:rPr>
        <w:t>四、产业项目指引</w:t>
      </w:r>
      <w:bookmarkEnd w:id="155"/>
    </w:p>
    <w:p w14:paraId="1D82F3AD" w14:textId="77777777" w:rsidR="003E69EC" w:rsidRDefault="00CF12FA">
      <w:pPr>
        <w:ind w:firstLine="560"/>
      </w:pPr>
      <w:r>
        <w:rPr>
          <w:rFonts w:hint="eastAsia"/>
        </w:rPr>
        <w:t>积极进行土地流转，扩大集约化经营规模，提高劳动效率，努力实现土地增产增效。</w:t>
      </w:r>
    </w:p>
    <w:p w14:paraId="43CAE586" w14:textId="77777777" w:rsidR="003E69EC" w:rsidRDefault="00CF12FA">
      <w:pPr>
        <w:ind w:firstLine="560"/>
      </w:pPr>
      <w:r>
        <w:rPr>
          <w:rFonts w:hint="eastAsia"/>
        </w:rPr>
        <w:t>依托玉米、大豆、水稻等作物种植的优势，提升自身粮食加工实力，扩大品牌宣传力度，形成一定的品牌效应，带动村庄经济发展，从而在根本上推动现代农业发展，加快新农村建设。</w:t>
      </w:r>
    </w:p>
    <w:p w14:paraId="59D42FED" w14:textId="77777777" w:rsidR="003E69EC" w:rsidRDefault="00CF12FA">
      <w:pPr>
        <w:pStyle w:val="1"/>
        <w:spacing w:before="340" w:after="330" w:line="578" w:lineRule="auto"/>
        <w:ind w:firstLineChars="0" w:firstLine="0"/>
        <w:rPr>
          <w:rFonts w:ascii="Times New Roman" w:hAnsi="Times New Roman" w:cs="Times New Roman"/>
        </w:rPr>
      </w:pPr>
      <w:r>
        <w:br w:type="column"/>
      </w:r>
      <w:bookmarkStart w:id="156" w:name="_Toc109712707"/>
      <w:bookmarkStart w:id="157" w:name="_Toc133893364"/>
      <w:bookmarkStart w:id="158" w:name="_Toc296947934"/>
      <w:bookmarkStart w:id="159" w:name="_Toc163814481"/>
      <w:bookmarkStart w:id="160" w:name="_Toc232098085"/>
      <w:bookmarkStart w:id="161" w:name="_Toc112163973"/>
      <w:bookmarkStart w:id="162" w:name="_Toc111792047"/>
      <w:bookmarkStart w:id="163" w:name="_Toc112054203"/>
      <w:bookmarkStart w:id="164" w:name="_Toc43485025"/>
      <w:bookmarkStart w:id="165" w:name="_Toc58699402"/>
      <w:r>
        <w:rPr>
          <w:rFonts w:ascii="Times New Roman" w:hAnsi="Times New Roman" w:cs="Times New Roman"/>
        </w:rPr>
        <w:lastRenderedPageBreak/>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rPr>
        <w:t>村庄</w:t>
      </w:r>
      <w:bookmarkEnd w:id="156"/>
      <w:bookmarkEnd w:id="157"/>
      <w:bookmarkEnd w:id="158"/>
      <w:bookmarkEnd w:id="159"/>
      <w:bookmarkEnd w:id="160"/>
      <w:bookmarkEnd w:id="161"/>
      <w:bookmarkEnd w:id="162"/>
      <w:bookmarkEnd w:id="163"/>
      <w:r>
        <w:rPr>
          <w:rFonts w:ascii="Times New Roman" w:hAnsi="Times New Roman" w:cs="Times New Roman" w:hint="eastAsia"/>
        </w:rPr>
        <w:t>集中建</w:t>
      </w:r>
      <w:r>
        <w:rPr>
          <w:rFonts w:ascii="Times New Roman" w:hAnsi="Times New Roman" w:cs="Times New Roman" w:hint="eastAsia"/>
        </w:rPr>
        <w:t>设区规划</w:t>
      </w:r>
      <w:bookmarkEnd w:id="164"/>
      <w:bookmarkEnd w:id="165"/>
    </w:p>
    <w:p w14:paraId="3C3F86AB" w14:textId="77777777" w:rsidR="003E69EC" w:rsidRDefault="00CF12FA">
      <w:pPr>
        <w:pStyle w:val="2"/>
        <w:spacing w:before="260" w:after="260" w:line="416" w:lineRule="auto"/>
        <w:ind w:right="240" w:firstLineChars="0" w:firstLine="0"/>
        <w:rPr>
          <w:rFonts w:ascii="Times New Roman" w:hAnsi="Times New Roman" w:cs="Times New Roman"/>
        </w:rPr>
      </w:pPr>
      <w:bookmarkStart w:id="166" w:name="_Toc43485026"/>
      <w:bookmarkStart w:id="167" w:name="_Toc58699403"/>
      <w:r>
        <w:rPr>
          <w:rFonts w:ascii="Times New Roman" w:hAnsi="Times New Roman" w:cs="Times New Roman" w:hint="eastAsia"/>
        </w:rPr>
        <w:t>一、村庄布局</w:t>
      </w:r>
      <w:bookmarkEnd w:id="166"/>
      <w:bookmarkEnd w:id="167"/>
    </w:p>
    <w:p w14:paraId="6C1E135A" w14:textId="77777777" w:rsidR="003E69EC" w:rsidRDefault="00CF12FA">
      <w:pPr>
        <w:ind w:firstLine="560"/>
        <w:jc w:val="left"/>
        <w:rPr>
          <w:b/>
        </w:rPr>
      </w:pPr>
      <w:r>
        <w:rPr>
          <w:rFonts w:hint="eastAsia"/>
        </w:rPr>
        <w:t>规划中心屯村庄土地总面积</w:t>
      </w:r>
      <w:r>
        <w:rPr>
          <w:rFonts w:hint="eastAsia"/>
        </w:rPr>
        <w:t>54.68</w:t>
      </w:r>
      <w:r>
        <w:rPr>
          <w:rFonts w:hint="eastAsia"/>
        </w:rPr>
        <w:t>公顷。</w:t>
      </w:r>
    </w:p>
    <w:p w14:paraId="58D95D9A" w14:textId="77777777" w:rsidR="003E69EC" w:rsidRDefault="00CF12FA">
      <w:pPr>
        <w:ind w:firstLine="562"/>
        <w:jc w:val="left"/>
        <w:rPr>
          <w:b/>
        </w:rPr>
      </w:pPr>
      <w:r>
        <w:rPr>
          <w:rFonts w:hint="eastAsia"/>
          <w:b/>
        </w:rPr>
        <w:t>1.</w:t>
      </w:r>
      <w:r>
        <w:rPr>
          <w:rFonts w:hint="eastAsia"/>
          <w:b/>
        </w:rPr>
        <w:t>宅基地</w:t>
      </w:r>
    </w:p>
    <w:p w14:paraId="25E8CB2B" w14:textId="77777777" w:rsidR="003E69EC" w:rsidRDefault="00CF12FA">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6EC6EB83" w14:textId="77777777" w:rsidR="003E69EC" w:rsidRDefault="00CF12FA">
      <w:pPr>
        <w:ind w:firstLine="560"/>
      </w:pPr>
      <w:r>
        <w:rPr>
          <w:rFonts w:hint="eastAsia"/>
        </w:rPr>
        <w:t>规划保留以宅基地为基础的小卖部、修理铺等商业服务设施。遵循节约和合理利用每寸土地的原则，落实“一户一宅”政策。</w:t>
      </w:r>
      <w:r>
        <w:t>规划</w:t>
      </w:r>
      <w:r>
        <w:rPr>
          <w:rFonts w:hint="eastAsia"/>
        </w:rPr>
        <w:t>宅基地面积为</w:t>
      </w:r>
      <w:r>
        <w:rPr>
          <w:rFonts w:hint="eastAsia"/>
        </w:rPr>
        <w:t>13.27</w:t>
      </w:r>
      <w:r>
        <w:rPr>
          <w:rFonts w:hint="eastAsi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6045F7F3" w14:textId="77777777" w:rsidR="003E69EC" w:rsidRDefault="00CF12FA">
      <w:pPr>
        <w:ind w:firstLine="562"/>
        <w:jc w:val="left"/>
        <w:rPr>
          <w:b/>
        </w:rPr>
      </w:pPr>
      <w:r>
        <w:rPr>
          <w:rFonts w:hint="eastAsia"/>
          <w:b/>
        </w:rPr>
        <w:t>2.</w:t>
      </w:r>
      <w:r>
        <w:rPr>
          <w:b/>
        </w:rPr>
        <w:t>公共服务设施用地布局</w:t>
      </w:r>
    </w:p>
    <w:p w14:paraId="77460CC0" w14:textId="77777777" w:rsidR="003E69EC" w:rsidRDefault="00CF12FA">
      <w:pPr>
        <w:ind w:firstLine="560"/>
        <w:jc w:val="left"/>
      </w:pPr>
      <w:r>
        <w:rPr>
          <w:rFonts w:hint="eastAsia"/>
        </w:rPr>
        <w:t>规划保留现状村委会、卫生所；规划新建</w:t>
      </w:r>
      <w:r>
        <w:rPr>
          <w:rFonts w:hint="eastAsia"/>
        </w:rPr>
        <w:t>1</w:t>
      </w:r>
      <w:r>
        <w:rPr>
          <w:rFonts w:hint="eastAsia"/>
        </w:rPr>
        <w:t>所幼儿园，服务范围为长安村域，满足适龄儿童的教育。新增</w:t>
      </w:r>
      <w:r>
        <w:rPr>
          <w:rFonts w:hint="eastAsia"/>
        </w:rPr>
        <w:t>1</w:t>
      </w:r>
      <w:r>
        <w:rPr>
          <w:rFonts w:hint="eastAsia"/>
        </w:rPr>
        <w:t>处养老服务站，位于村委会院内。</w:t>
      </w:r>
    </w:p>
    <w:p w14:paraId="55641C08" w14:textId="77777777" w:rsidR="003E69EC" w:rsidRDefault="00CF12FA">
      <w:pPr>
        <w:ind w:firstLine="560"/>
        <w:jc w:val="left"/>
      </w:pPr>
      <w:r>
        <w:rPr>
          <w:rFonts w:hint="eastAsia"/>
        </w:rPr>
        <w:t>规划公共服务设施用地面积为</w:t>
      </w:r>
      <w:r>
        <w:rPr>
          <w:rFonts w:hint="eastAsia"/>
        </w:rPr>
        <w:t>0.54</w:t>
      </w:r>
      <w:r>
        <w:rPr>
          <w:rFonts w:hint="eastAsia"/>
        </w:rPr>
        <w:t>公顷。</w:t>
      </w:r>
    </w:p>
    <w:p w14:paraId="7C944987" w14:textId="77777777" w:rsidR="003E69EC" w:rsidRDefault="00CF12FA">
      <w:pPr>
        <w:ind w:firstLine="562"/>
        <w:jc w:val="left"/>
        <w:rPr>
          <w:b/>
        </w:rPr>
      </w:pPr>
      <w:r>
        <w:rPr>
          <w:rFonts w:hint="eastAsia"/>
          <w:b/>
        </w:rPr>
        <w:t>3.</w:t>
      </w:r>
      <w:r>
        <w:rPr>
          <w:rFonts w:hint="eastAsia"/>
          <w:b/>
        </w:rPr>
        <w:t>公用设施用地</w:t>
      </w:r>
    </w:p>
    <w:p w14:paraId="5FD5AC17" w14:textId="77777777" w:rsidR="003E69EC" w:rsidRDefault="00CF12FA">
      <w:pPr>
        <w:ind w:firstLine="560"/>
        <w:rPr>
          <w:szCs w:val="28"/>
        </w:rPr>
      </w:pPr>
      <w:r>
        <w:rPr>
          <w:rFonts w:hint="eastAsia"/>
          <w:szCs w:val="28"/>
        </w:rPr>
        <w:t>规划新建小型污水处理设施一处、燃气点一处、生活垃圾转运站一处。</w:t>
      </w:r>
    </w:p>
    <w:p w14:paraId="2337C580" w14:textId="77777777" w:rsidR="003E69EC" w:rsidRDefault="00CF12FA">
      <w:pPr>
        <w:ind w:firstLine="560"/>
        <w:rPr>
          <w:szCs w:val="28"/>
        </w:rPr>
      </w:pPr>
      <w:r>
        <w:rPr>
          <w:rFonts w:hint="eastAsia"/>
          <w:szCs w:val="28"/>
        </w:rPr>
        <w:t>规划公用设施用地面积为</w:t>
      </w:r>
      <w:r>
        <w:rPr>
          <w:rFonts w:hint="eastAsia"/>
          <w:szCs w:val="28"/>
        </w:rPr>
        <w:t>0.18</w:t>
      </w:r>
      <w:r>
        <w:rPr>
          <w:rFonts w:hint="eastAsia"/>
          <w:szCs w:val="28"/>
        </w:rPr>
        <w:t>公顷。</w:t>
      </w:r>
    </w:p>
    <w:p w14:paraId="2DA07C7E" w14:textId="77777777" w:rsidR="003E69EC" w:rsidRDefault="00CF12FA">
      <w:pPr>
        <w:ind w:firstLine="562"/>
        <w:rPr>
          <w:b/>
        </w:rPr>
      </w:pPr>
      <w:r>
        <w:rPr>
          <w:rFonts w:hint="eastAsia"/>
          <w:b/>
        </w:rPr>
        <w:t>4.</w:t>
      </w:r>
      <w:r>
        <w:rPr>
          <w:rFonts w:hint="eastAsia"/>
          <w:b/>
        </w:rPr>
        <w:t>绿地与广场用地</w:t>
      </w:r>
    </w:p>
    <w:p w14:paraId="00D4C212" w14:textId="77777777" w:rsidR="003E69EC" w:rsidRDefault="00CF12FA">
      <w:pPr>
        <w:ind w:firstLine="560"/>
        <w:rPr>
          <w:szCs w:val="28"/>
        </w:rPr>
      </w:pPr>
      <w:r>
        <w:rPr>
          <w:rFonts w:hint="eastAsia"/>
          <w:szCs w:val="28"/>
        </w:rPr>
        <w:t>在村庄内部新建休闲广场一处，配置健身设施，为村民提供运动、游憩、娱乐</w:t>
      </w:r>
      <w:r>
        <w:rPr>
          <w:rFonts w:hint="eastAsia"/>
          <w:szCs w:val="28"/>
        </w:rPr>
        <w:t>活动场地。</w:t>
      </w:r>
    </w:p>
    <w:p w14:paraId="7D25ED46" w14:textId="77777777" w:rsidR="003E69EC" w:rsidRDefault="00CF12FA">
      <w:pPr>
        <w:ind w:firstLine="560"/>
      </w:pPr>
      <w:r>
        <w:rPr>
          <w:rFonts w:hint="eastAsia"/>
          <w:szCs w:val="28"/>
        </w:rPr>
        <w:t>规划村庄绿地与广场用地面积为</w:t>
      </w:r>
      <w:r>
        <w:rPr>
          <w:rFonts w:hint="eastAsia"/>
          <w:szCs w:val="28"/>
        </w:rPr>
        <w:t>0.1</w:t>
      </w:r>
      <w:r>
        <w:rPr>
          <w:rFonts w:hint="eastAsia"/>
          <w:szCs w:val="28"/>
        </w:rPr>
        <w:t>公顷。</w:t>
      </w:r>
    </w:p>
    <w:p w14:paraId="330C943D" w14:textId="77777777" w:rsidR="003E69EC" w:rsidRDefault="00CF12FA">
      <w:pPr>
        <w:pStyle w:val="2"/>
        <w:spacing w:before="260" w:after="260" w:line="416" w:lineRule="auto"/>
        <w:ind w:right="240" w:firstLineChars="0" w:firstLine="0"/>
        <w:rPr>
          <w:rFonts w:ascii="Times New Roman" w:hAnsi="Times New Roman" w:cs="Times New Roman"/>
        </w:rPr>
      </w:pPr>
      <w:bookmarkStart w:id="168" w:name="_Toc43485027"/>
      <w:bookmarkStart w:id="169" w:name="_Toc58699404"/>
      <w:r>
        <w:rPr>
          <w:rFonts w:ascii="Times New Roman" w:hAnsi="Times New Roman" w:cs="Times New Roman" w:hint="eastAsia"/>
        </w:rPr>
        <w:t>二、农村住房布局</w:t>
      </w:r>
      <w:bookmarkEnd w:id="168"/>
      <w:bookmarkEnd w:id="169"/>
    </w:p>
    <w:p w14:paraId="049FA648" w14:textId="77777777" w:rsidR="003E69EC" w:rsidRDefault="00CF12FA">
      <w:pPr>
        <w:ind w:firstLine="560"/>
      </w:pPr>
      <w:r>
        <w:rPr>
          <w:rFonts w:hint="eastAsia"/>
        </w:rPr>
        <w:t>（</w:t>
      </w:r>
      <w:r>
        <w:rPr>
          <w:rFonts w:hint="eastAsia"/>
        </w:rPr>
        <w:t>1</w:t>
      </w:r>
      <w:r>
        <w:rPr>
          <w:rFonts w:hint="eastAsia"/>
        </w:rPr>
        <w:t>）规划布局</w:t>
      </w:r>
    </w:p>
    <w:p w14:paraId="7BBABB85" w14:textId="77777777" w:rsidR="003E69EC" w:rsidRDefault="00CF12FA">
      <w:pPr>
        <w:ind w:firstLine="560"/>
      </w:pPr>
      <w:r>
        <w:rPr>
          <w:rFonts w:hint="eastAsia"/>
        </w:rPr>
        <w:t>规划按照《黑龙江省土地管理条例》和自然资源部《关</w:t>
      </w:r>
      <w:r>
        <w:rPr>
          <w:rFonts w:hint="eastAsia"/>
        </w:rPr>
        <w:t>于加强村庄规划促进乡村振兴的通知》的要求，合理确定宅基地规模，严格落实“一户一宅”，户均宅基地面积不得超过</w:t>
      </w:r>
      <w:r>
        <w:rPr>
          <w:rFonts w:hint="eastAsia"/>
        </w:rPr>
        <w:t>350</w:t>
      </w:r>
      <w:r>
        <w:rPr>
          <w:rFonts w:hint="eastAsia"/>
        </w:rPr>
        <w:t>平方米的规定。</w:t>
      </w:r>
    </w:p>
    <w:p w14:paraId="45B8D354" w14:textId="77777777" w:rsidR="003E69EC" w:rsidRDefault="00CF12FA">
      <w:pPr>
        <w:ind w:firstLine="560"/>
      </w:pPr>
      <w:r>
        <w:rPr>
          <w:rFonts w:hint="eastAsia"/>
        </w:rPr>
        <w:t>原有宅基地超过规定标准的，根据村庄、集镇建设规划逐步进行调整。调整前可以临时使用或者暂按</w:t>
      </w:r>
      <w:proofErr w:type="gramStart"/>
      <w:r>
        <w:rPr>
          <w:rFonts w:hint="eastAsia"/>
        </w:rPr>
        <w:t>机动田</w:t>
      </w:r>
      <w:proofErr w:type="gramEnd"/>
      <w:r>
        <w:rPr>
          <w:rFonts w:hint="eastAsia"/>
        </w:rPr>
        <w:t>管理，村庄、集镇建设需要时，原土地使用者必须无条件退回，不得阻碍。</w:t>
      </w:r>
    </w:p>
    <w:p w14:paraId="5E901AA6" w14:textId="77777777" w:rsidR="003E69EC" w:rsidRDefault="00CF12FA">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°以内，不宜朝西或西北布置。住宅日照间距参照黑龙江省各地区标准控制，旧区改建的项目内新建住宅日</w:t>
      </w:r>
      <w:r>
        <w:rPr>
          <w:rFonts w:hint="eastAsia"/>
        </w:rPr>
        <w:t>照标准可酌情降低，但不应低于大寒</w:t>
      </w:r>
      <w:proofErr w:type="gramStart"/>
      <w:r>
        <w:rPr>
          <w:rFonts w:hint="eastAsia"/>
        </w:rPr>
        <w:t>日</w:t>
      </w:r>
      <w:proofErr w:type="gramEnd"/>
      <w:r>
        <w:rPr>
          <w:rFonts w:hint="eastAsia"/>
        </w:rPr>
        <w:t>日照</w:t>
      </w:r>
      <w:r>
        <w:rPr>
          <w:rFonts w:hint="eastAsia"/>
        </w:rPr>
        <w:t>1</w:t>
      </w:r>
      <w:r>
        <w:rPr>
          <w:rFonts w:hint="eastAsia"/>
        </w:rPr>
        <w:t>小时的标准，有条件的地方还可适当放宽日照间距要求。</w:t>
      </w:r>
    </w:p>
    <w:p w14:paraId="595B4A0A" w14:textId="77777777" w:rsidR="003E69EC" w:rsidRDefault="00CF12FA">
      <w:pPr>
        <w:ind w:firstLine="560"/>
      </w:pPr>
      <w:r>
        <w:rPr>
          <w:rFonts w:hint="eastAsia"/>
        </w:rPr>
        <w:t>（</w:t>
      </w:r>
      <w:r>
        <w:rPr>
          <w:rFonts w:hint="eastAsia"/>
        </w:rPr>
        <w:t>2</w:t>
      </w:r>
      <w:r>
        <w:rPr>
          <w:rFonts w:hint="eastAsia"/>
        </w:rPr>
        <w:t>）规划控制</w:t>
      </w:r>
    </w:p>
    <w:p w14:paraId="1E344584" w14:textId="77777777" w:rsidR="003E69EC" w:rsidRDefault="00CF12FA">
      <w:pPr>
        <w:ind w:firstLine="560"/>
      </w:pPr>
      <w:r>
        <w:rPr>
          <w:rFonts w:hint="eastAsia"/>
        </w:rPr>
        <w:t>村庄住宅设计应根据村庄居民从事产业和居住生活的特点和需求，确定住宅类型和住宅形式。建筑层数不超过</w:t>
      </w:r>
      <w:r>
        <w:rPr>
          <w:rFonts w:hint="eastAsia"/>
        </w:rPr>
        <w:t>2</w:t>
      </w:r>
      <w:r>
        <w:rPr>
          <w:rFonts w:hint="eastAsia"/>
        </w:rPr>
        <w:t>层，建筑高度不大于</w:t>
      </w:r>
      <w:r>
        <w:rPr>
          <w:rFonts w:hint="eastAsia"/>
        </w:rPr>
        <w:t>8</w:t>
      </w:r>
      <w:r>
        <w:rPr>
          <w:rFonts w:hint="eastAsia"/>
        </w:rPr>
        <w:t>米。住宅以坡屋顶为主，单栋长度不宜超过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565B914C" w14:textId="77777777" w:rsidR="003E69EC" w:rsidRDefault="00CF12FA">
      <w:pPr>
        <w:ind w:firstLine="560"/>
      </w:pPr>
      <w:r>
        <w:rPr>
          <w:rFonts w:hint="eastAsia"/>
        </w:rPr>
        <w:t>（</w:t>
      </w:r>
      <w:r>
        <w:rPr>
          <w:rFonts w:hint="eastAsia"/>
        </w:rPr>
        <w:t>3</w:t>
      </w:r>
      <w:r>
        <w:rPr>
          <w:rFonts w:hint="eastAsia"/>
        </w:rPr>
        <w:t>）规划指引</w:t>
      </w:r>
    </w:p>
    <w:p w14:paraId="11E2013B" w14:textId="77777777" w:rsidR="003E69EC" w:rsidRDefault="00CF12FA">
      <w:pPr>
        <w:ind w:firstLineChars="221" w:firstLine="619"/>
      </w:pPr>
      <w:r>
        <w:rPr>
          <w:rFonts w:hint="eastAsia"/>
        </w:rPr>
        <w:lastRenderedPageBreak/>
        <w:t>规划村内泥草房、危房统一采用原址新建砖瓦房的改造方式。其余房屋以保留和修缮为主。</w:t>
      </w:r>
    </w:p>
    <w:p w14:paraId="2655E823" w14:textId="77777777" w:rsidR="003E69EC" w:rsidRDefault="00CF12FA">
      <w:pPr>
        <w:ind w:firstLine="560"/>
      </w:pPr>
      <w:r>
        <w:rPr>
          <w:rFonts w:hint="eastAsia"/>
        </w:rPr>
        <w:t>规划原房屋进行修缮的改造方式主要包括屋面修缮改造、立面修缮改造、房屋结构加固、门窗修缮改造。</w:t>
      </w:r>
    </w:p>
    <w:p w14:paraId="48B746EE" w14:textId="77777777" w:rsidR="003E69EC" w:rsidRDefault="00CF12FA">
      <w:pPr>
        <w:ind w:firstLine="560"/>
      </w:pPr>
      <w:r>
        <w:rPr>
          <w:rFonts w:hint="eastAsia"/>
        </w:rPr>
        <w:t>①住宅屋顶</w:t>
      </w:r>
    </w:p>
    <w:p w14:paraId="3A28E57D" w14:textId="77777777" w:rsidR="003E69EC" w:rsidRDefault="00CF12FA">
      <w:pPr>
        <w:ind w:firstLine="560"/>
      </w:pPr>
      <w:r>
        <w:rPr>
          <w:rFonts w:hint="eastAsia"/>
        </w:rPr>
        <w:t>既有新建住宅：保持原屋顶造型、材质、色彩不变。</w:t>
      </w:r>
    </w:p>
    <w:p w14:paraId="4DF8BBC2" w14:textId="77777777" w:rsidR="003E69EC" w:rsidRDefault="00CF12FA">
      <w:pPr>
        <w:ind w:firstLine="560"/>
      </w:pPr>
      <w:r>
        <w:rPr>
          <w:rFonts w:hint="eastAsia"/>
        </w:rPr>
        <w:t>修缮住宅：不改变原屋顶结构形式，屋顶材质以鱼鳞白铁或红</w:t>
      </w:r>
      <w:proofErr w:type="gramStart"/>
      <w:r>
        <w:rPr>
          <w:rFonts w:hint="eastAsia"/>
        </w:rPr>
        <w:t>色彩钢顶为主</w:t>
      </w:r>
      <w:proofErr w:type="gramEnd"/>
      <w:r>
        <w:rPr>
          <w:rFonts w:hint="eastAsia"/>
        </w:rPr>
        <w:t>，预留太阳能热水器位置。</w:t>
      </w:r>
    </w:p>
    <w:p w14:paraId="5A47E907" w14:textId="77777777" w:rsidR="003E69EC" w:rsidRDefault="00CF12FA">
      <w:pPr>
        <w:ind w:firstLine="560"/>
      </w:pPr>
      <w:r>
        <w:rPr>
          <w:rFonts w:hint="eastAsia"/>
        </w:rPr>
        <w:t>规划新建住宅：新建房屋屋顶以坡屋顶形式为主，充分考虑防水、节能、保温和美观需要，新建住宅应本着整体引导、片区控制的原则，屋顶材质统一以鱼鳞白铁或红</w:t>
      </w:r>
      <w:proofErr w:type="gramStart"/>
      <w:r>
        <w:rPr>
          <w:rFonts w:hint="eastAsia"/>
        </w:rPr>
        <w:t>色彩钢顶为主</w:t>
      </w:r>
      <w:proofErr w:type="gramEnd"/>
      <w:r>
        <w:rPr>
          <w:rFonts w:hint="eastAsia"/>
        </w:rPr>
        <w:t>，预留太阳能热水器位置。</w:t>
      </w:r>
    </w:p>
    <w:p w14:paraId="13C38C6F" w14:textId="77777777" w:rsidR="003E69EC" w:rsidRDefault="00CF12FA">
      <w:pPr>
        <w:ind w:firstLine="560"/>
      </w:pPr>
      <w:r>
        <w:rPr>
          <w:rFonts w:hint="eastAsia"/>
        </w:rPr>
        <w:t>②住宅外墙</w:t>
      </w:r>
    </w:p>
    <w:p w14:paraId="4FEF3E76" w14:textId="77777777" w:rsidR="003E69EC" w:rsidRDefault="00CF12FA">
      <w:pPr>
        <w:ind w:firstLine="560"/>
      </w:pPr>
      <w:r>
        <w:rPr>
          <w:rFonts w:hint="eastAsia"/>
        </w:rPr>
        <w:t>既有新建住宅：保持原墙面造型、材质、色彩不变。</w:t>
      </w:r>
    </w:p>
    <w:p w14:paraId="283C214A" w14:textId="77777777" w:rsidR="003E69EC" w:rsidRDefault="00CF12FA">
      <w:pPr>
        <w:ind w:firstLine="560"/>
      </w:pPr>
      <w:r>
        <w:rPr>
          <w:rFonts w:hint="eastAsia"/>
        </w:rPr>
        <w:t>修缮住宅：结合片区整体控制要素更新，墙面材料建议为灰白色涂料或者白色瓷砖贴面。</w:t>
      </w:r>
    </w:p>
    <w:p w14:paraId="25D5E75B" w14:textId="77777777" w:rsidR="003E69EC" w:rsidRDefault="00CF12FA">
      <w:pPr>
        <w:ind w:firstLine="560"/>
      </w:pPr>
      <w:r>
        <w:rPr>
          <w:rFonts w:hint="eastAsia"/>
        </w:rPr>
        <w:t>规划新建住宅：新建房屋外墙，充分考虑节能、保温和美观需要，墙面材料建议为灰白色涂料或者白色瓷砖贴面。</w:t>
      </w:r>
    </w:p>
    <w:p w14:paraId="1A194EE0" w14:textId="77777777" w:rsidR="003E69EC" w:rsidRDefault="00CF12FA">
      <w:pPr>
        <w:ind w:firstLine="560"/>
      </w:pPr>
      <w:r>
        <w:rPr>
          <w:rFonts w:hint="eastAsia"/>
        </w:rPr>
        <w:t>③住宅门窗</w:t>
      </w:r>
    </w:p>
    <w:p w14:paraId="57F39F6C" w14:textId="77777777" w:rsidR="003E69EC" w:rsidRDefault="00CF12FA">
      <w:pPr>
        <w:ind w:firstLine="560"/>
      </w:pPr>
      <w:r>
        <w:rPr>
          <w:rFonts w:hint="eastAsia"/>
        </w:rPr>
        <w:t>既有新建住宅：保持原门窗造型、材质、色彩不变。</w:t>
      </w:r>
    </w:p>
    <w:p w14:paraId="3837C6FB" w14:textId="77777777" w:rsidR="003E69EC" w:rsidRDefault="00CF12FA">
      <w:pPr>
        <w:ind w:firstLine="560"/>
      </w:pPr>
      <w:r>
        <w:rPr>
          <w:rFonts w:hint="eastAsia"/>
        </w:rPr>
        <w:t>修缮住宅：结合片区整体控制</w:t>
      </w:r>
      <w:r>
        <w:rPr>
          <w:rFonts w:hint="eastAsia"/>
        </w:rPr>
        <w:t>要素更新，窗户建议为白色塑钢窗为主，入户门为蓝色防盗门。</w:t>
      </w:r>
    </w:p>
    <w:p w14:paraId="4ED94F5E" w14:textId="77777777" w:rsidR="003E69EC" w:rsidRDefault="00CF12FA">
      <w:pPr>
        <w:ind w:firstLine="560"/>
      </w:pPr>
      <w:r>
        <w:rPr>
          <w:rFonts w:hint="eastAsia"/>
        </w:rPr>
        <w:t>规划新建住宅：新建房屋门窗应充分考虑节能、保温和美观需要，窗户建议为白色塑钢窗为主，入户门为蓝色防盗门。</w:t>
      </w:r>
    </w:p>
    <w:p w14:paraId="01C6AE3B" w14:textId="77777777" w:rsidR="003E69EC" w:rsidRDefault="00CF12FA">
      <w:pPr>
        <w:pStyle w:val="2"/>
        <w:spacing w:before="260" w:after="260" w:line="416" w:lineRule="auto"/>
        <w:ind w:right="240" w:firstLineChars="0" w:firstLine="0"/>
        <w:rPr>
          <w:rFonts w:ascii="Times New Roman" w:hAnsi="Times New Roman" w:cs="Times New Roman"/>
        </w:rPr>
      </w:pPr>
      <w:bookmarkStart w:id="170" w:name="_Toc43485028"/>
      <w:bookmarkStart w:id="171" w:name="_Toc58699405"/>
      <w:bookmarkStart w:id="172" w:name="_Toc112164055"/>
      <w:bookmarkStart w:id="173" w:name="_Toc232098105"/>
      <w:bookmarkStart w:id="174" w:name="_Toc83955415"/>
      <w:bookmarkStart w:id="175" w:name="_Toc163814501"/>
      <w:bookmarkStart w:id="176" w:name="_Toc84142454"/>
      <w:bookmarkStart w:id="177" w:name="_Toc111792136"/>
      <w:bookmarkStart w:id="178" w:name="_Toc89526456"/>
      <w:bookmarkStart w:id="179" w:name="_Toc104750446"/>
      <w:bookmarkStart w:id="180" w:name="_Toc19754"/>
      <w:bookmarkStart w:id="181" w:name="_Toc296947948"/>
      <w:bookmarkStart w:id="182" w:name="_Toc133893415"/>
      <w:bookmarkStart w:id="183" w:name="_Toc95157551"/>
      <w:bookmarkStart w:id="184" w:name="_Toc112054285"/>
      <w:bookmarkStart w:id="185" w:name="_Toc104808492"/>
      <w:bookmarkStart w:id="186" w:name="_Toc104795359"/>
      <w:r>
        <w:rPr>
          <w:rFonts w:ascii="Times New Roman" w:hAnsi="Times New Roman" w:cs="Times New Roman" w:hint="eastAsia"/>
        </w:rPr>
        <w:t>三、</w:t>
      </w:r>
      <w:r>
        <w:rPr>
          <w:rFonts w:ascii="Times New Roman" w:hAnsi="Times New Roman" w:cs="Times New Roman"/>
        </w:rPr>
        <w:t>道路交通规划</w:t>
      </w:r>
      <w:bookmarkEnd w:id="170"/>
      <w:bookmarkEnd w:id="171"/>
    </w:p>
    <w:p w14:paraId="3E16C22F" w14:textId="77777777" w:rsidR="003E69EC" w:rsidRDefault="00CF12FA">
      <w:pPr>
        <w:ind w:firstLine="560"/>
      </w:pPr>
      <w:r>
        <w:rPr>
          <w:rFonts w:ascii="宋体" w:hAnsi="宋体" w:cs="宋体" w:hint="eastAsia"/>
        </w:rPr>
        <w:t>1.</w:t>
      </w:r>
      <w:r>
        <w:t>道路网结构</w:t>
      </w:r>
    </w:p>
    <w:p w14:paraId="0A245A20" w14:textId="77777777" w:rsidR="003E69EC" w:rsidRDefault="00CF12FA">
      <w:pPr>
        <w:ind w:firstLine="560"/>
      </w:pPr>
      <w:r>
        <w:rPr>
          <w:rFonts w:hint="eastAsia"/>
          <w:szCs w:val="28"/>
        </w:rPr>
        <w:t>村庄道路规划以规整、畅通为原则，规划道路结构延续现状网状形式，打通断头路、尽端路等，将各道路相连通。</w:t>
      </w:r>
    </w:p>
    <w:p w14:paraId="2FA227F6" w14:textId="77777777" w:rsidR="003E69EC" w:rsidRDefault="00CF12FA">
      <w:pPr>
        <w:ind w:firstLine="560"/>
      </w:pPr>
      <w:r>
        <w:rPr>
          <w:rFonts w:ascii="宋体" w:hAnsi="宋体" w:cs="宋体" w:hint="eastAsia"/>
        </w:rPr>
        <w:t>2.</w:t>
      </w:r>
      <w:r>
        <w:t>道路等级与职能</w:t>
      </w:r>
    </w:p>
    <w:p w14:paraId="7AE3D3E4" w14:textId="77777777" w:rsidR="003E69EC" w:rsidRDefault="00CF12FA">
      <w:pPr>
        <w:ind w:firstLine="560"/>
        <w:rPr>
          <w:b/>
        </w:rPr>
      </w:pPr>
      <w:r>
        <w:rPr>
          <w:rFonts w:hint="eastAsia"/>
        </w:rPr>
        <w:t>村庄道路规划分为</w:t>
      </w:r>
      <w:r>
        <w:rPr>
          <w:rFonts w:hint="eastAsia"/>
        </w:rPr>
        <w:t>2</w:t>
      </w:r>
      <w:r>
        <w:rPr>
          <w:rFonts w:hint="eastAsia"/>
        </w:rPr>
        <w:t>个等级；第一级为干路，道路红线宽度为</w:t>
      </w:r>
      <w:r>
        <w:rPr>
          <w:rFonts w:hint="eastAsia"/>
        </w:rPr>
        <w:t>8m</w:t>
      </w:r>
      <w:r>
        <w:rPr>
          <w:rFonts w:hint="eastAsia"/>
        </w:rPr>
        <w:t>，主要功能为外来车辆进入村庄主要道路和联系对外交通；第二级为支路，道路红线宽度为</w:t>
      </w:r>
      <w:r>
        <w:rPr>
          <w:rFonts w:hint="eastAsia"/>
        </w:rPr>
        <w:t>6m</w:t>
      </w:r>
      <w:r>
        <w:rPr>
          <w:rFonts w:hint="eastAsia"/>
        </w:rPr>
        <w:t>。主要作为村庄内村民院前道路</w:t>
      </w:r>
      <w:r>
        <w:t>。</w:t>
      </w:r>
    </w:p>
    <w:p w14:paraId="1144D5A1" w14:textId="77777777" w:rsidR="003E69EC" w:rsidRDefault="00CF12FA">
      <w:pPr>
        <w:pStyle w:val="2"/>
        <w:spacing w:before="260" w:after="260" w:line="416" w:lineRule="auto"/>
        <w:ind w:right="240" w:firstLineChars="0" w:firstLine="0"/>
        <w:rPr>
          <w:rFonts w:ascii="Times New Roman" w:hAnsi="Times New Roman" w:cs="Times New Roman"/>
        </w:rPr>
      </w:pPr>
      <w:bookmarkStart w:id="187" w:name="_Toc43485029"/>
      <w:bookmarkStart w:id="188" w:name="_Toc8071"/>
      <w:bookmarkStart w:id="189" w:name="_Toc5869940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Times New Roman" w:hAnsi="Times New Roman" w:cs="Times New Roman" w:hint="eastAsia"/>
        </w:rPr>
        <w:t>四、</w:t>
      </w:r>
      <w:r>
        <w:rPr>
          <w:rFonts w:ascii="Times New Roman" w:hAnsi="Times New Roman" w:cs="Times New Roman"/>
        </w:rPr>
        <w:t>绿地布局</w:t>
      </w:r>
      <w:bookmarkEnd w:id="187"/>
      <w:bookmarkEnd w:id="188"/>
      <w:bookmarkEnd w:id="189"/>
    </w:p>
    <w:p w14:paraId="18C44873" w14:textId="77777777" w:rsidR="003E69EC" w:rsidRDefault="00CF12FA">
      <w:pPr>
        <w:ind w:firstLine="560"/>
      </w:pPr>
      <w:r>
        <w:t>本次</w:t>
      </w:r>
      <w:r>
        <w:t>规划绿地布置主要为围绕村庄公共场地、沿河绿化及道路绿化（行道树）进行规划，规划形成以道路绿化和沿河绿化为骨架、庭院绿地为点缀、广场绿地为主体的绿地系统。</w:t>
      </w:r>
    </w:p>
    <w:p w14:paraId="3D1C17C7" w14:textId="77777777" w:rsidR="003E69EC" w:rsidRDefault="00CF12FA">
      <w:pPr>
        <w:ind w:firstLine="560"/>
      </w:pPr>
      <w:r>
        <w:t>规划延续采用乔木和灌木搭配的种植模式，对村内道路两侧树木进行补植。</w:t>
      </w:r>
    </w:p>
    <w:p w14:paraId="79C90960" w14:textId="77777777" w:rsidR="003E69EC" w:rsidRDefault="00CF12FA">
      <w:pPr>
        <w:ind w:firstLine="560"/>
      </w:pPr>
      <w:r>
        <w:t>村内绿化在有条件的情况下可进一步丰富，绿化植被应以枝繁叶茂、树形挺拔、病虫害少的乡土树种为主，提倡种植省内抗寒耐旱、易于养护的北方寒地植被和树种，规划村庄内绿化建议采用如下树种。</w:t>
      </w:r>
    </w:p>
    <w:p w14:paraId="3079B125" w14:textId="77777777" w:rsidR="003E69EC" w:rsidRDefault="00CF12FA">
      <w:pPr>
        <w:ind w:firstLine="560"/>
      </w:pPr>
      <w:r>
        <w:t>乔木：白榆，圆冠榆、垂榆、银中杨、小叶杨、钻天杨、旱柳。</w:t>
      </w:r>
    </w:p>
    <w:p w14:paraId="478DA94A" w14:textId="77777777" w:rsidR="003E69EC" w:rsidRDefault="00CF12FA">
      <w:pPr>
        <w:ind w:firstLine="560"/>
      </w:pPr>
      <w:r>
        <w:lastRenderedPageBreak/>
        <w:t>灌木：紫丁香、小叶丁香、榆叶梅、黄刺玫、东北连翘。</w:t>
      </w:r>
    </w:p>
    <w:p w14:paraId="20A45559" w14:textId="77777777" w:rsidR="003E69EC" w:rsidRDefault="003E69EC">
      <w:pPr>
        <w:ind w:firstLineChars="0" w:firstLine="0"/>
        <w:rPr>
          <w:rFonts w:eastAsia="华文中宋"/>
          <w:b/>
          <w:bCs/>
          <w:kern w:val="44"/>
          <w:sz w:val="36"/>
          <w:szCs w:val="44"/>
        </w:rPr>
      </w:pPr>
    </w:p>
    <w:p w14:paraId="5B6B0C86" w14:textId="77777777" w:rsidR="003E69EC" w:rsidRDefault="003E69EC">
      <w:pPr>
        <w:ind w:firstLineChars="0" w:firstLine="0"/>
        <w:rPr>
          <w:rFonts w:eastAsia="华文中宋"/>
          <w:b/>
          <w:bCs/>
          <w:kern w:val="44"/>
          <w:sz w:val="36"/>
          <w:szCs w:val="44"/>
        </w:rPr>
      </w:pPr>
    </w:p>
    <w:p w14:paraId="34CC5EAD" w14:textId="77777777" w:rsidR="003E69EC" w:rsidRDefault="003E69EC">
      <w:pPr>
        <w:ind w:firstLineChars="0" w:firstLine="0"/>
        <w:rPr>
          <w:rFonts w:eastAsia="华文中宋"/>
          <w:b/>
          <w:bCs/>
          <w:kern w:val="44"/>
          <w:sz w:val="36"/>
          <w:szCs w:val="44"/>
        </w:rPr>
      </w:pPr>
    </w:p>
    <w:p w14:paraId="1F58DF34" w14:textId="77777777" w:rsidR="003E69EC" w:rsidRDefault="003E69EC">
      <w:pPr>
        <w:ind w:firstLineChars="0" w:firstLine="0"/>
        <w:rPr>
          <w:rFonts w:eastAsia="华文中宋"/>
          <w:b/>
          <w:bCs/>
          <w:kern w:val="44"/>
          <w:sz w:val="36"/>
          <w:szCs w:val="44"/>
        </w:rPr>
      </w:pPr>
    </w:p>
    <w:p w14:paraId="2F7784E4" w14:textId="77777777" w:rsidR="003E69EC" w:rsidRDefault="003E69EC">
      <w:pPr>
        <w:ind w:firstLineChars="0" w:firstLine="0"/>
        <w:rPr>
          <w:rFonts w:eastAsia="华文中宋"/>
          <w:b/>
          <w:bCs/>
          <w:kern w:val="44"/>
          <w:sz w:val="36"/>
          <w:szCs w:val="44"/>
        </w:rPr>
      </w:pPr>
    </w:p>
    <w:p w14:paraId="1731DEBF" w14:textId="77777777" w:rsidR="003E69EC" w:rsidRDefault="003E69EC">
      <w:pPr>
        <w:ind w:firstLineChars="0" w:firstLine="0"/>
        <w:rPr>
          <w:rFonts w:eastAsia="华文中宋"/>
          <w:b/>
          <w:bCs/>
          <w:kern w:val="44"/>
          <w:sz w:val="36"/>
          <w:szCs w:val="44"/>
        </w:rPr>
      </w:pPr>
    </w:p>
    <w:p w14:paraId="6F3AF68A" w14:textId="77777777" w:rsidR="003E69EC" w:rsidRDefault="003E69EC">
      <w:pPr>
        <w:ind w:firstLineChars="0" w:firstLine="0"/>
        <w:rPr>
          <w:rFonts w:eastAsia="华文中宋"/>
          <w:b/>
          <w:bCs/>
          <w:kern w:val="44"/>
          <w:sz w:val="36"/>
          <w:szCs w:val="44"/>
        </w:rPr>
      </w:pPr>
    </w:p>
    <w:p w14:paraId="4410EBF7" w14:textId="77777777" w:rsidR="003E69EC" w:rsidRDefault="003E69EC">
      <w:pPr>
        <w:ind w:firstLineChars="0" w:firstLine="0"/>
        <w:rPr>
          <w:rFonts w:eastAsia="华文中宋"/>
          <w:b/>
          <w:bCs/>
          <w:kern w:val="44"/>
          <w:sz w:val="36"/>
          <w:szCs w:val="44"/>
        </w:rPr>
      </w:pPr>
    </w:p>
    <w:p w14:paraId="583948DB" w14:textId="77777777" w:rsidR="003E69EC" w:rsidRDefault="003E69EC">
      <w:pPr>
        <w:ind w:firstLineChars="0" w:firstLine="0"/>
        <w:rPr>
          <w:rFonts w:eastAsia="华文中宋"/>
          <w:b/>
          <w:bCs/>
          <w:kern w:val="44"/>
          <w:sz w:val="36"/>
          <w:szCs w:val="44"/>
        </w:rPr>
      </w:pPr>
    </w:p>
    <w:p w14:paraId="28ACE981" w14:textId="77777777" w:rsidR="003E69EC" w:rsidRDefault="003E69EC">
      <w:pPr>
        <w:ind w:firstLineChars="0" w:firstLine="0"/>
        <w:rPr>
          <w:rFonts w:eastAsia="华文中宋"/>
          <w:b/>
          <w:bCs/>
          <w:kern w:val="44"/>
          <w:sz w:val="36"/>
          <w:szCs w:val="44"/>
        </w:rPr>
      </w:pPr>
    </w:p>
    <w:p w14:paraId="0C86BB94" w14:textId="77777777" w:rsidR="003E69EC" w:rsidRDefault="003E69EC">
      <w:pPr>
        <w:ind w:firstLineChars="0" w:firstLine="0"/>
        <w:rPr>
          <w:rFonts w:eastAsia="华文中宋"/>
          <w:b/>
          <w:bCs/>
          <w:kern w:val="44"/>
          <w:sz w:val="36"/>
          <w:szCs w:val="44"/>
        </w:rPr>
      </w:pPr>
    </w:p>
    <w:p w14:paraId="27D6DBB5" w14:textId="77777777" w:rsidR="003E69EC" w:rsidRDefault="003E69EC">
      <w:pPr>
        <w:ind w:firstLineChars="0" w:firstLine="0"/>
        <w:rPr>
          <w:rFonts w:eastAsia="华文中宋"/>
          <w:b/>
          <w:bCs/>
          <w:kern w:val="44"/>
          <w:sz w:val="36"/>
          <w:szCs w:val="44"/>
        </w:rPr>
      </w:pPr>
    </w:p>
    <w:p w14:paraId="78B77868" w14:textId="77777777" w:rsidR="003E69EC" w:rsidRDefault="003E69EC">
      <w:pPr>
        <w:ind w:firstLineChars="0" w:firstLine="0"/>
        <w:rPr>
          <w:rFonts w:eastAsia="华文中宋"/>
          <w:b/>
          <w:bCs/>
          <w:kern w:val="44"/>
          <w:sz w:val="36"/>
          <w:szCs w:val="44"/>
        </w:rPr>
      </w:pPr>
    </w:p>
    <w:p w14:paraId="31931CD4" w14:textId="77777777" w:rsidR="003E69EC" w:rsidRDefault="003E69EC">
      <w:pPr>
        <w:ind w:firstLineChars="0" w:firstLine="0"/>
        <w:rPr>
          <w:rFonts w:eastAsia="华文中宋"/>
          <w:b/>
          <w:bCs/>
          <w:kern w:val="44"/>
          <w:sz w:val="36"/>
          <w:szCs w:val="44"/>
        </w:rPr>
      </w:pPr>
    </w:p>
    <w:p w14:paraId="73C5ABFB" w14:textId="77777777" w:rsidR="003E69EC" w:rsidRDefault="003E69EC">
      <w:pPr>
        <w:ind w:firstLineChars="0" w:firstLine="0"/>
        <w:rPr>
          <w:rFonts w:eastAsia="华文中宋"/>
          <w:b/>
          <w:bCs/>
          <w:kern w:val="44"/>
          <w:sz w:val="36"/>
          <w:szCs w:val="44"/>
        </w:rPr>
      </w:pPr>
    </w:p>
    <w:p w14:paraId="0163BA84" w14:textId="77777777" w:rsidR="003E69EC" w:rsidRDefault="003E69EC">
      <w:pPr>
        <w:ind w:firstLineChars="0" w:firstLine="0"/>
        <w:rPr>
          <w:rFonts w:eastAsia="华文中宋"/>
          <w:b/>
          <w:bCs/>
          <w:kern w:val="44"/>
          <w:sz w:val="36"/>
          <w:szCs w:val="44"/>
        </w:rPr>
      </w:pPr>
    </w:p>
    <w:p w14:paraId="69F71704" w14:textId="77777777" w:rsidR="003E69EC" w:rsidRDefault="00CF12FA">
      <w:pPr>
        <w:pStyle w:val="1"/>
        <w:spacing w:before="340" w:after="330" w:line="578" w:lineRule="auto"/>
        <w:ind w:firstLineChars="0" w:firstLine="0"/>
        <w:rPr>
          <w:rFonts w:ascii="Times New Roman" w:hAnsi="Times New Roman" w:cs="Times New Roman"/>
        </w:rPr>
      </w:pPr>
      <w:bookmarkStart w:id="190" w:name="_Toc58699407"/>
      <w:r>
        <w:rPr>
          <w:rFonts w:ascii="Times New Roman" w:hAnsi="Times New Roman" w:cs="Times New Roman" w:hint="eastAsia"/>
        </w:rPr>
        <w:t>第十章</w:t>
      </w:r>
      <w:r>
        <w:rPr>
          <w:rFonts w:ascii="Times New Roman" w:hAnsi="Times New Roman" w:cs="Times New Roman" w:hint="eastAsia"/>
        </w:rPr>
        <w:t xml:space="preserve"> </w:t>
      </w:r>
      <w:r>
        <w:rPr>
          <w:rFonts w:ascii="Times New Roman" w:hAnsi="Times New Roman" w:cs="Times New Roman" w:hint="eastAsia"/>
        </w:rPr>
        <w:t>村庄安全与防灾减灾</w:t>
      </w:r>
      <w:bookmarkEnd w:id="190"/>
    </w:p>
    <w:p w14:paraId="473AF615" w14:textId="77777777" w:rsidR="003E69EC" w:rsidRDefault="00CF12FA">
      <w:pPr>
        <w:pStyle w:val="2"/>
        <w:spacing w:before="260" w:after="260" w:line="416" w:lineRule="auto"/>
        <w:ind w:right="240" w:firstLineChars="0" w:firstLine="0"/>
        <w:rPr>
          <w:rFonts w:ascii="Times New Roman" w:hAnsi="Times New Roman" w:cs="Times New Roman"/>
        </w:rPr>
      </w:pPr>
      <w:bookmarkStart w:id="191" w:name="_Toc43485031"/>
      <w:bookmarkStart w:id="192" w:name="_Toc58699408"/>
      <w:r>
        <w:rPr>
          <w:rFonts w:ascii="Times New Roman" w:hAnsi="Times New Roman" w:cs="Times New Roman" w:hint="eastAsia"/>
        </w:rPr>
        <w:t>一、</w:t>
      </w:r>
      <w:r>
        <w:rPr>
          <w:rFonts w:ascii="Times New Roman" w:hAnsi="Times New Roman" w:cs="Times New Roman"/>
        </w:rPr>
        <w:t>消防规划</w:t>
      </w:r>
      <w:bookmarkEnd w:id="191"/>
      <w:bookmarkEnd w:id="192"/>
    </w:p>
    <w:p w14:paraId="3BFF4BB6" w14:textId="77777777" w:rsidR="003E69EC" w:rsidRDefault="00CF12FA">
      <w:pPr>
        <w:ind w:firstLine="560"/>
      </w:pPr>
      <w:bookmarkStart w:id="193" w:name="_Toc133893451"/>
      <w:r>
        <w:rPr>
          <w:rFonts w:hint="eastAsia"/>
        </w:rPr>
        <w:t>1.</w:t>
      </w:r>
      <w:r>
        <w:t>规划原则</w:t>
      </w:r>
      <w:bookmarkEnd w:id="193"/>
    </w:p>
    <w:p w14:paraId="4C0854EA" w14:textId="77777777" w:rsidR="003E69EC" w:rsidRDefault="00CF12FA">
      <w:pPr>
        <w:ind w:firstLine="560"/>
      </w:pPr>
      <w:r>
        <w:t>坚持</w:t>
      </w:r>
      <w:r>
        <w:t>“</w:t>
      </w:r>
      <w:r>
        <w:t>预防为主、防消结合</w:t>
      </w:r>
      <w:r>
        <w:t>”</w:t>
      </w:r>
      <w:r>
        <w:t>的方针，提高全社会的消防意识，积极消除火灾隐患，防止和减少火灾的发生。</w:t>
      </w:r>
    </w:p>
    <w:p w14:paraId="76AE8001" w14:textId="77777777" w:rsidR="003E69EC" w:rsidRDefault="00CF12FA">
      <w:pPr>
        <w:ind w:firstLine="560"/>
      </w:pPr>
      <w:bookmarkStart w:id="194" w:name="_Toc133893452"/>
      <w:r>
        <w:rPr>
          <w:rFonts w:hint="eastAsia"/>
        </w:rPr>
        <w:t>2.</w:t>
      </w:r>
      <w:bookmarkStart w:id="195" w:name="_Toc163814511"/>
      <w:bookmarkStart w:id="196" w:name="_Toc89526467"/>
      <w:bookmarkStart w:id="197" w:name="_Toc232098114"/>
      <w:bookmarkStart w:id="198" w:name="_Toc104476719"/>
      <w:bookmarkStart w:id="199" w:name="_Toc95157562"/>
      <w:bookmarkStart w:id="200" w:name="_Toc296947958"/>
      <w:bookmarkStart w:id="201" w:name="_Toc83955464"/>
      <w:bookmarkStart w:id="202" w:name="_Toc84142504"/>
      <w:bookmarkStart w:id="203" w:name="_Toc111792201"/>
      <w:bookmarkStart w:id="204" w:name="_Toc133893456"/>
      <w:bookmarkStart w:id="205" w:name="_Toc112054341"/>
      <w:bookmarkStart w:id="206" w:name="_Toc112164110"/>
      <w:bookmarkEnd w:id="194"/>
      <w:r>
        <w:t>消防给水</w:t>
      </w:r>
    </w:p>
    <w:p w14:paraId="1F718EE4" w14:textId="77777777" w:rsidR="003E69EC" w:rsidRDefault="00CF12FA">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120m</w:t>
      </w:r>
      <w:r>
        <w:rPr>
          <w:rFonts w:hint="eastAsia"/>
        </w:rPr>
        <w:t>。</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6283834A" w14:textId="77777777" w:rsidR="003E69EC" w:rsidRDefault="00CF12FA">
      <w:pPr>
        <w:ind w:firstLine="560"/>
        <w:textAlignment w:val="baseline"/>
      </w:pPr>
      <w:r>
        <w:rPr>
          <w:rFonts w:hint="eastAsia"/>
        </w:rPr>
        <w:t>3.</w:t>
      </w:r>
      <w:r>
        <w:rPr>
          <w:rFonts w:hint="eastAsia"/>
        </w:rPr>
        <w:t>消防通道</w:t>
      </w:r>
    </w:p>
    <w:p w14:paraId="6A508C24" w14:textId="77777777" w:rsidR="003E69EC" w:rsidRDefault="00CF12FA">
      <w:pPr>
        <w:ind w:firstLineChars="300" w:firstLine="840"/>
        <w:textAlignment w:val="baseline"/>
      </w:pPr>
      <w:r>
        <w:rPr>
          <w:rFonts w:hint="eastAsia"/>
        </w:rPr>
        <w:t>村庄内的道路宜考虑消防车的通行需要，应符合下列要求：</w:t>
      </w:r>
    </w:p>
    <w:p w14:paraId="2F1D2E40" w14:textId="77777777" w:rsidR="003E69EC" w:rsidRDefault="00CF12FA">
      <w:pPr>
        <w:ind w:firstLineChars="250" w:firstLine="700"/>
        <w:textAlignment w:val="baseline"/>
      </w:pPr>
      <w:r>
        <w:rPr>
          <w:rFonts w:hint="eastAsia"/>
        </w:rPr>
        <w:t>1</w:t>
      </w:r>
      <w:r>
        <w:rPr>
          <w:rFonts w:hint="eastAsia"/>
        </w:rPr>
        <w:t>）宜纵横相连、间距不宜大于</w:t>
      </w:r>
      <w:r>
        <w:rPr>
          <w:rFonts w:hint="eastAsia"/>
        </w:rPr>
        <w:t xml:space="preserve"> 160m</w:t>
      </w:r>
      <w:r>
        <w:rPr>
          <w:rFonts w:hint="eastAsia"/>
        </w:rPr>
        <w:t>；</w:t>
      </w:r>
    </w:p>
    <w:p w14:paraId="0D8419AE" w14:textId="77777777" w:rsidR="003E69EC" w:rsidRDefault="00CF12FA">
      <w:pPr>
        <w:ind w:firstLineChars="250" w:firstLine="700"/>
        <w:textAlignment w:val="baseline"/>
      </w:pPr>
      <w:r>
        <w:rPr>
          <w:rFonts w:hint="eastAsia"/>
        </w:rPr>
        <w:t>2</w:t>
      </w:r>
      <w:r>
        <w:rPr>
          <w:rFonts w:hint="eastAsia"/>
        </w:rPr>
        <w:t>）车道的净宽、净空高度不宜小于</w:t>
      </w:r>
      <w:r>
        <w:rPr>
          <w:rFonts w:hint="eastAsia"/>
        </w:rPr>
        <w:t xml:space="preserve"> 4m</w:t>
      </w:r>
      <w:r>
        <w:rPr>
          <w:rFonts w:hint="eastAsia"/>
        </w:rPr>
        <w:t>；</w:t>
      </w:r>
    </w:p>
    <w:p w14:paraId="1FD9E62E" w14:textId="77777777" w:rsidR="003E69EC" w:rsidRDefault="00CF12FA">
      <w:pPr>
        <w:ind w:firstLineChars="250" w:firstLine="700"/>
        <w:textAlignment w:val="baseline"/>
      </w:pPr>
      <w:r>
        <w:rPr>
          <w:rFonts w:hint="eastAsia"/>
        </w:rPr>
        <w:t>3</w:t>
      </w:r>
      <w:r>
        <w:rPr>
          <w:rFonts w:hint="eastAsia"/>
        </w:rPr>
        <w:t>）满足配置车型的转弯半径；</w:t>
      </w:r>
    </w:p>
    <w:p w14:paraId="05602E82" w14:textId="77777777" w:rsidR="003E69EC" w:rsidRDefault="00CF12FA">
      <w:pPr>
        <w:ind w:firstLineChars="250" w:firstLine="700"/>
        <w:textAlignment w:val="baseline"/>
      </w:pPr>
      <w:r>
        <w:rPr>
          <w:rFonts w:hint="eastAsia"/>
        </w:rPr>
        <w:t>4</w:t>
      </w:r>
      <w:r>
        <w:rPr>
          <w:rFonts w:hint="eastAsia"/>
        </w:rPr>
        <w:t>）能承受消防车的压力；</w:t>
      </w:r>
    </w:p>
    <w:p w14:paraId="55E4E2C1" w14:textId="77777777" w:rsidR="003E69EC" w:rsidRDefault="00CF12FA">
      <w:pPr>
        <w:ind w:firstLine="560"/>
        <w:textAlignment w:val="baseline"/>
      </w:pPr>
      <w:r>
        <w:rPr>
          <w:rFonts w:hint="eastAsia"/>
        </w:rPr>
        <w:t xml:space="preserve"> 5</w:t>
      </w:r>
      <w:r>
        <w:rPr>
          <w:rFonts w:hint="eastAsia"/>
        </w:rPr>
        <w:t>）</w:t>
      </w:r>
      <w:proofErr w:type="gramStart"/>
      <w:r>
        <w:rPr>
          <w:rFonts w:hint="eastAsia"/>
        </w:rPr>
        <w:t>尽头式</w:t>
      </w:r>
      <w:proofErr w:type="gramEnd"/>
      <w:r>
        <w:rPr>
          <w:rFonts w:hint="eastAsia"/>
        </w:rPr>
        <w:t>车道满足配置车型回车要求。</w:t>
      </w:r>
    </w:p>
    <w:p w14:paraId="48DBE26D" w14:textId="77777777" w:rsidR="003E69EC" w:rsidRDefault="00CF12FA">
      <w:pPr>
        <w:ind w:firstLineChars="250" w:firstLine="700"/>
        <w:textAlignment w:val="baseline"/>
      </w:pPr>
      <w:r>
        <w:rPr>
          <w:rFonts w:hint="eastAsia"/>
        </w:rPr>
        <w:lastRenderedPageBreak/>
        <w:t>6</w:t>
      </w:r>
      <w:r>
        <w:rPr>
          <w:rFonts w:hint="eastAsia"/>
        </w:rPr>
        <w:t>）村庄之间以及与其他城镇连通的公路应满足消防车通行的要求</w:t>
      </w:r>
    </w:p>
    <w:p w14:paraId="368A410C" w14:textId="77777777" w:rsidR="003E69EC" w:rsidRDefault="00CF12FA">
      <w:pPr>
        <w:ind w:firstLineChars="250" w:firstLine="700"/>
        <w:textAlignment w:val="baseline"/>
      </w:pPr>
      <w:r>
        <w:rPr>
          <w:rFonts w:hint="eastAsia"/>
        </w:rPr>
        <w:t>7</w:t>
      </w:r>
      <w:r>
        <w:rPr>
          <w:rFonts w:hint="eastAsia"/>
        </w:rPr>
        <w:t>）消防车道应保持畅通，</w:t>
      </w:r>
      <w:proofErr w:type="gramStart"/>
      <w:r>
        <w:rPr>
          <w:rFonts w:hint="eastAsia"/>
        </w:rPr>
        <w:t>供消</w:t>
      </w:r>
      <w:proofErr w:type="gramEnd"/>
      <w:r>
        <w:rPr>
          <w:rFonts w:hint="eastAsia"/>
        </w:rPr>
        <w:t>防车通行的道路严禁设置隔离桩、栏杆等障碍设施，不得堆放土石、柴草等影响消防车通行的障碍物。</w:t>
      </w:r>
    </w:p>
    <w:p w14:paraId="70EE2DD7" w14:textId="77777777" w:rsidR="003E69EC" w:rsidRDefault="00CF12FA">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7C61920E" w14:textId="77777777" w:rsidR="003E69EC" w:rsidRDefault="00CF12FA">
      <w:pPr>
        <w:pStyle w:val="2"/>
        <w:spacing w:before="260" w:after="260" w:line="416" w:lineRule="auto"/>
        <w:ind w:right="240" w:firstLineChars="0" w:firstLine="0"/>
        <w:rPr>
          <w:rFonts w:ascii="Times New Roman" w:hAnsi="Times New Roman" w:cs="Times New Roman"/>
        </w:rPr>
      </w:pPr>
      <w:bookmarkStart w:id="207" w:name="_Toc58699409"/>
      <w:bookmarkStart w:id="208" w:name="_Toc14670"/>
      <w:bookmarkStart w:id="209" w:name="_Toc6260"/>
      <w:bookmarkStart w:id="210" w:name="_Toc43485032"/>
      <w:r>
        <w:rPr>
          <w:rFonts w:ascii="Times New Roman" w:hAnsi="Times New Roman" w:cs="Times New Roman" w:hint="eastAsia"/>
        </w:rPr>
        <w:t>二、</w:t>
      </w:r>
      <w:r>
        <w:rPr>
          <w:rFonts w:ascii="Times New Roman" w:hAnsi="Times New Roman" w:cs="Times New Roman"/>
        </w:rPr>
        <w:t>抗震规划</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62D1427" w14:textId="77777777" w:rsidR="003E69EC" w:rsidRDefault="00CF12FA">
      <w:pPr>
        <w:ind w:firstLine="560"/>
      </w:pPr>
      <w:bookmarkStart w:id="211" w:name="_Toc133893457"/>
      <w:r>
        <w:rPr>
          <w:rFonts w:hint="eastAsia"/>
        </w:rPr>
        <w:t>1.</w:t>
      </w:r>
      <w:r>
        <w:t>规划原则</w:t>
      </w:r>
      <w:bookmarkEnd w:id="211"/>
    </w:p>
    <w:p w14:paraId="4A6AF9C1" w14:textId="77777777" w:rsidR="003E69EC" w:rsidRDefault="00CF12FA">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r>
        <w:t>。</w:t>
      </w:r>
    </w:p>
    <w:p w14:paraId="04FC35F0" w14:textId="77777777" w:rsidR="003E69EC" w:rsidRDefault="00CF12FA">
      <w:pPr>
        <w:ind w:firstLine="560"/>
      </w:pPr>
      <w:bookmarkStart w:id="212" w:name="_Toc133893458"/>
      <w:r>
        <w:rPr>
          <w:rFonts w:hint="eastAsia"/>
        </w:rPr>
        <w:t>2.</w:t>
      </w:r>
      <w:r>
        <w:t>抗震规划</w:t>
      </w:r>
      <w:bookmarkEnd w:id="212"/>
    </w:p>
    <w:p w14:paraId="5AADDCFA" w14:textId="77777777" w:rsidR="003E69EC" w:rsidRDefault="00CF12FA">
      <w:pPr>
        <w:ind w:firstLine="560"/>
      </w:pPr>
      <w:bookmarkStart w:id="213" w:name="_Toc163814512"/>
      <w:bookmarkStart w:id="214" w:name="_Toc3155"/>
      <w:bookmarkStart w:id="215" w:name="_Toc232098115"/>
      <w:bookmarkStart w:id="216" w:name="_Toc4522"/>
      <w:bookmarkStart w:id="217" w:name="_Toc296947959"/>
      <w:bookmarkStart w:id="218" w:name="_Toc43485033"/>
      <w:r>
        <w:rPr>
          <w:rFonts w:hint="eastAsia"/>
        </w:rPr>
        <w:t>净水站等设施按照</w:t>
      </w:r>
      <w:r>
        <w:rPr>
          <w:rFonts w:hint="eastAsia"/>
        </w:rPr>
        <w:t>7</w:t>
      </w:r>
      <w:r>
        <w:rPr>
          <w:rFonts w:hint="eastAsia"/>
        </w:rPr>
        <w:t>级设防。村庄内的公共停车场、广场、公园绿地作为防灾避难场所，防灾指挥中心设置在村委会。</w:t>
      </w:r>
    </w:p>
    <w:p w14:paraId="5B0343C7" w14:textId="77777777" w:rsidR="003E69EC" w:rsidRDefault="00CF12FA">
      <w:pPr>
        <w:pStyle w:val="2"/>
        <w:spacing w:before="260" w:after="260" w:line="416" w:lineRule="auto"/>
        <w:ind w:right="240" w:firstLineChars="0" w:firstLine="0"/>
        <w:rPr>
          <w:rFonts w:ascii="Times New Roman" w:hAnsi="Times New Roman" w:cs="Times New Roman"/>
        </w:rPr>
      </w:pPr>
      <w:bookmarkStart w:id="219" w:name="_Toc58699410"/>
      <w:r>
        <w:rPr>
          <w:rFonts w:ascii="Times New Roman" w:hAnsi="Times New Roman" w:cs="Times New Roman" w:hint="eastAsia"/>
        </w:rPr>
        <w:t>三、</w:t>
      </w:r>
      <w:r>
        <w:rPr>
          <w:rFonts w:ascii="Times New Roman" w:hAnsi="Times New Roman" w:cs="Times New Roman"/>
        </w:rPr>
        <w:t>防洪</w:t>
      </w:r>
      <w:bookmarkEnd w:id="213"/>
      <w:bookmarkEnd w:id="214"/>
      <w:bookmarkEnd w:id="215"/>
      <w:bookmarkEnd w:id="216"/>
      <w:bookmarkEnd w:id="217"/>
      <w:bookmarkEnd w:id="218"/>
      <w:r>
        <w:rPr>
          <w:rFonts w:ascii="Times New Roman" w:hAnsi="Times New Roman" w:cs="Times New Roman" w:hint="eastAsia"/>
        </w:rPr>
        <w:t>排涝</w:t>
      </w:r>
      <w:bookmarkEnd w:id="219"/>
    </w:p>
    <w:p w14:paraId="274C04C8" w14:textId="77777777" w:rsidR="003E69EC" w:rsidRDefault="00CF12FA">
      <w:pPr>
        <w:ind w:firstLine="560"/>
        <w:textAlignment w:val="baseline"/>
      </w:pPr>
      <w:r>
        <w:rPr>
          <w:rFonts w:hint="eastAsia"/>
        </w:rPr>
        <w:t>1.</w:t>
      </w:r>
      <w:r>
        <w:rPr>
          <w:rFonts w:hint="eastAsia"/>
        </w:rPr>
        <w:t>防治原则</w:t>
      </w:r>
    </w:p>
    <w:p w14:paraId="2A603E2E" w14:textId="77777777" w:rsidR="003E69EC" w:rsidRDefault="00CF12FA">
      <w:pPr>
        <w:ind w:firstLine="560"/>
        <w:textAlignment w:val="baseline"/>
      </w:pPr>
      <w:r>
        <w:rPr>
          <w:rFonts w:hint="eastAsia"/>
        </w:rPr>
        <w:t>以村庄防洪除涝、兴利除害为目标，坚持利用和保护并重，以修建堤防和护坡为主。通过综合治理使村庄规划范围内的河流水域逐渐变成防洪、排涝、休闲兼顾的良性循环的生态滨水区域。</w:t>
      </w:r>
    </w:p>
    <w:p w14:paraId="493E362A" w14:textId="77777777" w:rsidR="003E69EC" w:rsidRDefault="00CF12FA">
      <w:pPr>
        <w:numPr>
          <w:ilvl w:val="0"/>
          <w:numId w:val="2"/>
        </w:numPr>
        <w:ind w:firstLine="560"/>
        <w:textAlignment w:val="baseline"/>
      </w:pPr>
      <w:r>
        <w:rPr>
          <w:rFonts w:hint="eastAsia"/>
        </w:rPr>
        <w:t>防洪规划</w:t>
      </w:r>
      <w:bookmarkStart w:id="220" w:name="_Toc5945"/>
      <w:bookmarkStart w:id="221" w:name="_Toc18133"/>
      <w:bookmarkStart w:id="222" w:name="_Toc43485034"/>
    </w:p>
    <w:p w14:paraId="72B0BFB9" w14:textId="77777777" w:rsidR="003E69EC" w:rsidRDefault="00CF12FA">
      <w:pPr>
        <w:ind w:firstLine="560"/>
        <w:textAlignment w:val="baseline"/>
      </w:pPr>
      <w:r>
        <w:rPr>
          <w:rFonts w:hint="eastAsia"/>
        </w:rPr>
        <w:t>长安村防洪标准采用</w:t>
      </w:r>
      <w:r>
        <w:rPr>
          <w:rFonts w:hint="eastAsia"/>
        </w:rPr>
        <w:t>10</w:t>
      </w:r>
      <w:r>
        <w:rPr>
          <w:rFonts w:hint="eastAsia"/>
        </w:rPr>
        <w:t>年一遇标准。疏通村内道路两侧的雨水边沟，采取</w:t>
      </w:r>
      <w:r>
        <w:rPr>
          <w:rFonts w:hint="eastAsia"/>
        </w:rPr>
        <w:t>300*300mm</w:t>
      </w:r>
      <w:r>
        <w:rPr>
          <w:rFonts w:hint="eastAsia"/>
        </w:rPr>
        <w:t>—</w:t>
      </w:r>
      <w:r>
        <w:rPr>
          <w:rFonts w:hint="eastAsia"/>
        </w:rPr>
        <w:t>300*600mm</w:t>
      </w:r>
      <w:r>
        <w:rPr>
          <w:rFonts w:hint="eastAsia"/>
        </w:rPr>
        <w:t>的沟渠宽度，完善农田水利设施与沟渠体系建设。</w:t>
      </w:r>
    </w:p>
    <w:p w14:paraId="01B80D94" w14:textId="77777777" w:rsidR="003E69EC" w:rsidRDefault="00CF12FA">
      <w:pPr>
        <w:pStyle w:val="2"/>
        <w:spacing w:before="260" w:after="260" w:line="416" w:lineRule="auto"/>
        <w:ind w:right="240" w:firstLineChars="0" w:firstLine="0"/>
        <w:rPr>
          <w:rFonts w:ascii="Times New Roman" w:hAnsi="Times New Roman" w:cs="Times New Roman"/>
        </w:rPr>
      </w:pPr>
      <w:bookmarkStart w:id="223" w:name="_Toc58699411"/>
      <w:r>
        <w:rPr>
          <w:rFonts w:ascii="Times New Roman" w:hAnsi="Times New Roman" w:cs="Times New Roman" w:hint="eastAsia"/>
        </w:rPr>
        <w:t>四、</w:t>
      </w:r>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0"/>
      <w:bookmarkEnd w:id="221"/>
      <w:bookmarkEnd w:id="222"/>
      <w:bookmarkEnd w:id="223"/>
    </w:p>
    <w:p w14:paraId="0CED9380" w14:textId="77777777" w:rsidR="003E69EC" w:rsidRDefault="00CF12FA">
      <w:pPr>
        <w:ind w:firstLine="560"/>
      </w:pPr>
      <w:r>
        <w:rPr>
          <w:rFonts w:hint="eastAsia"/>
        </w:rPr>
        <w:t>1.</w:t>
      </w:r>
      <w:r>
        <w:t>对外防灾救</w:t>
      </w:r>
      <w:r>
        <w:t>援道路</w:t>
      </w:r>
    </w:p>
    <w:p w14:paraId="114059D7" w14:textId="77777777" w:rsidR="003E69EC" w:rsidRDefault="00CF12FA">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6CC34A63" w14:textId="77777777" w:rsidR="003E69EC" w:rsidRDefault="00CF12FA">
      <w:pPr>
        <w:ind w:firstLine="560"/>
      </w:pPr>
      <w:r>
        <w:rPr>
          <w:rFonts w:hint="eastAsia"/>
        </w:rPr>
        <w:t>2.</w:t>
      </w:r>
      <w:r>
        <w:t>对内防灾疏散道路</w:t>
      </w:r>
    </w:p>
    <w:p w14:paraId="1B0998E3" w14:textId="77777777" w:rsidR="003E69EC" w:rsidRDefault="00CF12FA">
      <w:pPr>
        <w:ind w:firstLine="560"/>
      </w:pPr>
      <w:r>
        <w:t>本次规划所确定的对内防灾疏散道路为全部村庄内部道路，其主要承担着灾害发生时，村民及游客可及时疏散到</w:t>
      </w:r>
      <w:r>
        <w:rPr>
          <w:rFonts w:hint="eastAsia"/>
        </w:rPr>
        <w:t>防灾避难场所</w:t>
      </w:r>
      <w:r>
        <w:t>。</w:t>
      </w:r>
    </w:p>
    <w:p w14:paraId="5A3B0153" w14:textId="77777777" w:rsidR="003E69EC" w:rsidRDefault="00CF12FA">
      <w:pPr>
        <w:ind w:firstLine="560"/>
      </w:pPr>
      <w:r>
        <w:rPr>
          <w:rFonts w:hint="eastAsia"/>
        </w:rPr>
        <w:t>3.</w:t>
      </w:r>
      <w:r>
        <w:t>防灾避难场所</w:t>
      </w:r>
    </w:p>
    <w:p w14:paraId="24AEA439" w14:textId="77777777" w:rsidR="003E69EC" w:rsidRDefault="00CF12FA">
      <w:pPr>
        <w:ind w:firstLine="560"/>
      </w:pPr>
      <w:r>
        <w:t>村庄北侧规划</w:t>
      </w:r>
      <w:r>
        <w:rPr>
          <w:rFonts w:hint="eastAsia"/>
        </w:rPr>
        <w:t>2</w:t>
      </w:r>
      <w:r>
        <w:rPr>
          <w:rFonts w:hint="eastAsia"/>
        </w:rPr>
        <w:t>个固定避难场所。在结合路网及公共场地规划多个临时避难场所，成为受灾时疏散人员的暂时安置地，保证用地的通畅性及容纳能力。避难场地未经规划部门批准严禁建设各种永久性和临时建筑物和构筑物。</w:t>
      </w:r>
    </w:p>
    <w:p w14:paraId="5ADED4BB" w14:textId="77777777" w:rsidR="003E69EC" w:rsidRDefault="003E69EC">
      <w:pPr>
        <w:ind w:firstLine="560"/>
      </w:pPr>
    </w:p>
    <w:p w14:paraId="3193E25A" w14:textId="77777777" w:rsidR="003E69EC" w:rsidRDefault="003E69EC">
      <w:pPr>
        <w:ind w:firstLine="560"/>
      </w:pPr>
    </w:p>
    <w:p w14:paraId="115F5710" w14:textId="77777777" w:rsidR="003E69EC" w:rsidRDefault="003E69EC">
      <w:pPr>
        <w:ind w:firstLine="560"/>
      </w:pPr>
    </w:p>
    <w:p w14:paraId="119BB56A" w14:textId="77777777" w:rsidR="003E69EC" w:rsidRDefault="003E69EC">
      <w:pPr>
        <w:ind w:firstLine="560"/>
      </w:pPr>
    </w:p>
    <w:p w14:paraId="1D8B6A9E" w14:textId="77777777" w:rsidR="003E69EC" w:rsidRDefault="003E69EC">
      <w:pPr>
        <w:ind w:firstLineChars="0" w:firstLine="0"/>
      </w:pPr>
    </w:p>
    <w:p w14:paraId="0885F157" w14:textId="77777777" w:rsidR="003E69EC" w:rsidRDefault="00CF12FA">
      <w:pPr>
        <w:pStyle w:val="1"/>
        <w:spacing w:before="340" w:after="330" w:line="578" w:lineRule="auto"/>
        <w:ind w:firstLineChars="0" w:firstLine="0"/>
      </w:pPr>
      <w:bookmarkStart w:id="224" w:name="_Toc58699412"/>
      <w:r>
        <w:rPr>
          <w:rFonts w:ascii="Times New Roman" w:hAnsi="Times New Roman" w:cs="Times New Roman"/>
        </w:rPr>
        <w:lastRenderedPageBreak/>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近期实施项目计划</w:t>
      </w:r>
      <w:bookmarkEnd w:id="224"/>
    </w:p>
    <w:p w14:paraId="15884417" w14:textId="77777777" w:rsidR="003E69EC" w:rsidRDefault="00CF12FA">
      <w:pPr>
        <w:pStyle w:val="2"/>
        <w:spacing w:before="260" w:after="260" w:line="416" w:lineRule="auto"/>
        <w:ind w:right="240" w:firstLineChars="0" w:firstLine="0"/>
        <w:rPr>
          <w:rFonts w:ascii="Times New Roman" w:hAnsi="Times New Roman" w:cs="Times New Roman"/>
        </w:rPr>
      </w:pPr>
      <w:bookmarkStart w:id="225" w:name="_Toc49170719"/>
      <w:bookmarkStart w:id="226" w:name="_Toc58699413"/>
      <w:r>
        <w:rPr>
          <w:rFonts w:ascii="Times New Roman" w:hAnsi="Times New Roman" w:cs="Times New Roman" w:hint="eastAsia"/>
        </w:rPr>
        <w:t>一、近期规划时限</w:t>
      </w:r>
      <w:bookmarkEnd w:id="225"/>
      <w:bookmarkEnd w:id="226"/>
    </w:p>
    <w:p w14:paraId="27A8E3A6" w14:textId="77777777" w:rsidR="003E69EC" w:rsidRDefault="00CF12FA">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1532211D" w14:textId="77777777" w:rsidR="003E69EC" w:rsidRDefault="00CF12FA">
      <w:pPr>
        <w:pStyle w:val="2"/>
        <w:spacing w:before="260" w:after="260" w:line="416" w:lineRule="auto"/>
        <w:ind w:right="240" w:firstLineChars="0" w:firstLine="0"/>
        <w:rPr>
          <w:rFonts w:ascii="Times New Roman" w:hAnsi="Times New Roman" w:cs="Times New Roman"/>
        </w:rPr>
      </w:pPr>
      <w:bookmarkStart w:id="227" w:name="_Toc58699414"/>
      <w:bookmarkStart w:id="228" w:name="_Toc49170720"/>
      <w:r>
        <w:rPr>
          <w:rFonts w:ascii="Times New Roman" w:hAnsi="Times New Roman" w:cs="Times New Roman" w:hint="eastAsia"/>
        </w:rPr>
        <w:t>二、近期建设重点</w:t>
      </w:r>
      <w:bookmarkEnd w:id="227"/>
      <w:bookmarkEnd w:id="228"/>
    </w:p>
    <w:p w14:paraId="3F2D05CA" w14:textId="77777777" w:rsidR="003E69EC" w:rsidRDefault="00CF12FA">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3D43EF53" w14:textId="77777777" w:rsidR="003E69EC" w:rsidRDefault="00CF12FA">
      <w:pPr>
        <w:ind w:firstLine="560"/>
        <w:textAlignment w:val="baseline"/>
      </w:pPr>
      <w:r>
        <w:rPr>
          <w:rFonts w:hint="eastAsia"/>
        </w:rPr>
        <w:t>村庄规划实施是一个长期的动态发展的过程，为了保障村庄规划能够有效落实，通过对现状</w:t>
      </w:r>
      <w:r>
        <w:rPr>
          <w:rFonts w:hint="eastAsia"/>
        </w:rPr>
        <w:t>情况的调查分析，对近期实施项目进行梳理和安排。</w:t>
      </w:r>
    </w:p>
    <w:p w14:paraId="72410DEE" w14:textId="77777777" w:rsidR="003E69EC" w:rsidRDefault="003E69EC">
      <w:pPr>
        <w:ind w:firstLine="560"/>
        <w:textAlignment w:val="baseline"/>
      </w:pPr>
    </w:p>
    <w:p w14:paraId="44C047F1" w14:textId="77777777" w:rsidR="003E69EC" w:rsidRDefault="003E69EC">
      <w:pPr>
        <w:ind w:firstLineChars="0" w:firstLine="0"/>
      </w:pPr>
    </w:p>
    <w:p w14:paraId="1F94B25C" w14:textId="77777777" w:rsidR="003E69EC" w:rsidRDefault="003E69EC">
      <w:pPr>
        <w:ind w:firstLine="560"/>
      </w:pPr>
    </w:p>
    <w:p w14:paraId="268B23AD" w14:textId="77777777" w:rsidR="003E69EC" w:rsidRDefault="003E69EC">
      <w:pPr>
        <w:ind w:firstLine="560"/>
      </w:pPr>
    </w:p>
    <w:p w14:paraId="42E47CCA" w14:textId="77777777" w:rsidR="003E69EC" w:rsidRDefault="003E69EC">
      <w:pPr>
        <w:ind w:firstLine="560"/>
      </w:pPr>
    </w:p>
    <w:p w14:paraId="52941C29" w14:textId="77777777" w:rsidR="003E69EC" w:rsidRDefault="003E69EC">
      <w:pPr>
        <w:ind w:firstLine="560"/>
      </w:pPr>
    </w:p>
    <w:p w14:paraId="17093560" w14:textId="77777777" w:rsidR="003E69EC" w:rsidRDefault="003E69EC">
      <w:pPr>
        <w:ind w:firstLine="560"/>
      </w:pPr>
    </w:p>
    <w:p w14:paraId="57516D9A" w14:textId="77777777" w:rsidR="003E69EC" w:rsidRDefault="003E69EC">
      <w:pPr>
        <w:ind w:firstLine="560"/>
      </w:pPr>
    </w:p>
    <w:p w14:paraId="69E6A2F5" w14:textId="77777777" w:rsidR="003E69EC" w:rsidRDefault="003E69EC">
      <w:pPr>
        <w:ind w:firstLine="560"/>
      </w:pPr>
    </w:p>
    <w:p w14:paraId="50066E10" w14:textId="77777777" w:rsidR="003E69EC" w:rsidRDefault="003E69EC">
      <w:pPr>
        <w:ind w:firstLine="560"/>
      </w:pPr>
    </w:p>
    <w:p w14:paraId="21B94C95" w14:textId="77777777" w:rsidR="003E69EC" w:rsidRDefault="003E69EC">
      <w:pPr>
        <w:ind w:firstLineChars="0" w:firstLine="0"/>
      </w:pPr>
    </w:p>
    <w:p w14:paraId="5CBBB1C4" w14:textId="77777777" w:rsidR="003E69EC" w:rsidRDefault="00CF12FA">
      <w:pPr>
        <w:ind w:firstLineChars="0" w:firstLine="0"/>
        <w:jc w:val="center"/>
        <w:textAlignment w:val="baseline"/>
        <w:sectPr w:rsidR="003E69EC">
          <w:footerReference w:type="default" r:id="rId15"/>
          <w:pgSz w:w="23757" w:h="16783" w:orient="landscape"/>
          <w:pgMar w:top="1800" w:right="1440" w:bottom="1800" w:left="1440" w:header="851" w:footer="992" w:gutter="0"/>
          <w:pgNumType w:start="1"/>
          <w:cols w:num="2" w:space="840"/>
          <w:docGrid w:type="lines" w:linePitch="312"/>
        </w:sectPr>
      </w:pPr>
      <w:r>
        <w:rPr>
          <w:rFonts w:hint="eastAsia"/>
        </w:rPr>
        <w:t xml:space="preserve">                                      </w:t>
      </w:r>
    </w:p>
    <w:p w14:paraId="279F8A8A" w14:textId="77777777" w:rsidR="003E69EC" w:rsidRDefault="003E69EC">
      <w:pPr>
        <w:ind w:firstLineChars="0" w:firstLine="0"/>
        <w:jc w:val="center"/>
      </w:pPr>
      <w:bookmarkStart w:id="229" w:name="_Toc43485036"/>
    </w:p>
    <w:p w14:paraId="2E929DE9" w14:textId="77777777" w:rsidR="003E69EC" w:rsidRDefault="003E69EC">
      <w:pPr>
        <w:ind w:firstLineChars="0" w:firstLine="0"/>
        <w:jc w:val="center"/>
      </w:pPr>
    </w:p>
    <w:p w14:paraId="49C0BBF3" w14:textId="77777777" w:rsidR="003E69EC" w:rsidRDefault="003E69EC">
      <w:pPr>
        <w:ind w:firstLineChars="0" w:firstLine="0"/>
        <w:jc w:val="center"/>
      </w:pPr>
    </w:p>
    <w:p w14:paraId="01F73DFC" w14:textId="77777777" w:rsidR="003E69EC" w:rsidRDefault="003E69EC">
      <w:pPr>
        <w:ind w:firstLineChars="0" w:firstLine="0"/>
        <w:jc w:val="center"/>
      </w:pPr>
    </w:p>
    <w:p w14:paraId="0511A4D2" w14:textId="77777777" w:rsidR="003E69EC" w:rsidRDefault="003E69EC">
      <w:pPr>
        <w:ind w:firstLineChars="0" w:firstLine="0"/>
        <w:jc w:val="center"/>
      </w:pPr>
    </w:p>
    <w:p w14:paraId="10ECCF95" w14:textId="77777777" w:rsidR="003E69EC" w:rsidRDefault="003E69EC">
      <w:pPr>
        <w:ind w:firstLineChars="0" w:firstLine="0"/>
        <w:jc w:val="center"/>
      </w:pPr>
    </w:p>
    <w:p w14:paraId="67E42F94" w14:textId="77777777" w:rsidR="003E69EC" w:rsidRDefault="003E69EC">
      <w:pPr>
        <w:ind w:firstLineChars="0" w:firstLine="0"/>
        <w:jc w:val="center"/>
      </w:pPr>
    </w:p>
    <w:p w14:paraId="38023505" w14:textId="77777777" w:rsidR="003E69EC" w:rsidRDefault="003E69EC">
      <w:pPr>
        <w:ind w:firstLineChars="0" w:firstLine="0"/>
        <w:jc w:val="center"/>
      </w:pPr>
    </w:p>
    <w:p w14:paraId="47B8C05B" w14:textId="77777777" w:rsidR="003E69EC" w:rsidRDefault="003E69EC">
      <w:pPr>
        <w:ind w:firstLineChars="0" w:firstLine="0"/>
        <w:jc w:val="center"/>
      </w:pPr>
    </w:p>
    <w:p w14:paraId="15B83E19" w14:textId="77777777" w:rsidR="003E69EC" w:rsidRDefault="003E69EC">
      <w:pPr>
        <w:ind w:firstLineChars="0" w:firstLine="0"/>
        <w:jc w:val="center"/>
      </w:pPr>
    </w:p>
    <w:p w14:paraId="58331328" w14:textId="77777777" w:rsidR="003E69EC" w:rsidRDefault="00CF12FA">
      <w:pPr>
        <w:ind w:firstLineChars="0" w:firstLine="0"/>
        <w:jc w:val="center"/>
      </w:pPr>
      <w:r>
        <w:rPr>
          <w:rFonts w:hint="eastAsia"/>
        </w:rPr>
        <w:lastRenderedPageBreak/>
        <w:t>表</w:t>
      </w:r>
      <w:r>
        <w:rPr>
          <w:rFonts w:hint="eastAsia"/>
        </w:rPr>
        <w:t>11-</w:t>
      </w:r>
      <w:r>
        <w:t>1</w:t>
      </w:r>
      <w:r>
        <w:rPr>
          <w:rFonts w:hint="eastAsia"/>
          <w:szCs w:val="28"/>
        </w:rPr>
        <w:t>近期实施项目表</w:t>
      </w:r>
    </w:p>
    <w:tbl>
      <w:tblPr>
        <w:tblpPr w:leftFromText="180" w:rightFromText="180" w:vertAnchor="text" w:horzAnchor="page" w:tblpX="1977" w:tblpY="635"/>
        <w:tblOverlap w:val="never"/>
        <w:tblW w:w="20144" w:type="dxa"/>
        <w:tblLayout w:type="fixed"/>
        <w:tblCellMar>
          <w:left w:w="0" w:type="dxa"/>
          <w:right w:w="0" w:type="dxa"/>
        </w:tblCellMar>
        <w:tblLook w:val="04A0" w:firstRow="1" w:lastRow="0" w:firstColumn="1" w:lastColumn="0" w:noHBand="0" w:noVBand="1"/>
      </w:tblPr>
      <w:tblGrid>
        <w:gridCol w:w="498"/>
        <w:gridCol w:w="1502"/>
        <w:gridCol w:w="1559"/>
        <w:gridCol w:w="1134"/>
        <w:gridCol w:w="1701"/>
        <w:gridCol w:w="1701"/>
        <w:gridCol w:w="1701"/>
        <w:gridCol w:w="1843"/>
        <w:gridCol w:w="1843"/>
        <w:gridCol w:w="1417"/>
        <w:gridCol w:w="2126"/>
        <w:gridCol w:w="1701"/>
        <w:gridCol w:w="1418"/>
      </w:tblGrid>
      <w:tr w:rsidR="003E69EC" w14:paraId="26FA9A04" w14:textId="77777777">
        <w:trPr>
          <w:trHeight w:hRule="exact" w:val="1176"/>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2C9B6"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项目</w:t>
            </w:r>
          </w:p>
          <w:p w14:paraId="60B11F56"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类型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C0661"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防灾及安全</w:t>
            </w:r>
          </w:p>
          <w:p w14:paraId="165D6C71"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工程整治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5DD2E"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人居环境整治</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2F50A"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公共服务设施配置</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F7DD7"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基础设施配置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B68A9"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公共空间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B0725"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住宅整治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DD1B7" w14:textId="77777777" w:rsidR="003E69EC" w:rsidRDefault="00CF12FA">
            <w:pPr>
              <w:widowControl/>
              <w:ind w:firstLineChars="0" w:firstLine="0"/>
              <w:jc w:val="center"/>
              <w:textAlignment w:val="center"/>
              <w:rPr>
                <w:rFonts w:ascii="宋体" w:hAnsi="宋体" w:cs="宋体"/>
                <w:b/>
                <w:bCs/>
                <w:kern w:val="0"/>
                <w:sz w:val="24"/>
              </w:rPr>
            </w:pPr>
            <w:r>
              <w:rPr>
                <w:rFonts w:ascii="宋体" w:hAnsi="宋体" w:cs="宋体" w:hint="eastAsia"/>
                <w:b/>
                <w:bCs/>
                <w:kern w:val="0"/>
                <w:sz w:val="24"/>
              </w:rPr>
              <w:t>产业发展</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3009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总计</w:t>
            </w:r>
            <w:r>
              <w:rPr>
                <w:rFonts w:ascii="宋体" w:hAnsi="宋体" w:cs="宋体" w:hint="eastAsia"/>
                <w:kern w:val="0"/>
                <w:sz w:val="24"/>
              </w:rPr>
              <w:t xml:space="preserve"> </w:t>
            </w:r>
          </w:p>
        </w:tc>
      </w:tr>
      <w:tr w:rsidR="003E69EC" w14:paraId="5507E7FF" w14:textId="77777777">
        <w:trPr>
          <w:trHeight w:hRule="exact" w:val="1176"/>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35A5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项目名称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E12C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灭火</w:t>
            </w:r>
          </w:p>
          <w:p w14:paraId="12840FB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C108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道路</w:t>
            </w:r>
          </w:p>
          <w:p w14:paraId="39F339E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绿化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21123"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55F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养老院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6ADE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村内路面硬化与修复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B956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垃圾集</w:t>
            </w:r>
          </w:p>
          <w:p w14:paraId="619023C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中点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9776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污水管网修建及污水处理设施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7DDF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新建广场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B9503"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原址修</w:t>
            </w:r>
          </w:p>
          <w:p w14:paraId="2F108229" w14:textId="77777777" w:rsidR="003E69EC" w:rsidRDefault="00CF12FA">
            <w:pPr>
              <w:widowControl/>
              <w:ind w:firstLineChars="0" w:firstLine="0"/>
              <w:jc w:val="center"/>
              <w:textAlignment w:val="center"/>
              <w:rPr>
                <w:rFonts w:ascii="宋体" w:hAnsi="宋体" w:cs="宋体"/>
                <w:kern w:val="0"/>
                <w:sz w:val="24"/>
              </w:rPr>
            </w:pPr>
            <w:proofErr w:type="gramStart"/>
            <w:r>
              <w:rPr>
                <w:rFonts w:ascii="宋体" w:hAnsi="宋体" w:cs="宋体" w:hint="eastAsia"/>
                <w:kern w:val="0"/>
                <w:sz w:val="24"/>
              </w:rPr>
              <w:t>缮</w:t>
            </w:r>
            <w:proofErr w:type="gramEnd"/>
            <w:r>
              <w:rPr>
                <w:rFonts w:ascii="宋体" w:hAnsi="宋体" w:cs="宋体" w:hint="eastAsia"/>
                <w:kern w:val="0"/>
                <w:sz w:val="24"/>
              </w:rPr>
              <w:t>整治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E323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秸秆燃料站</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94138" w14:textId="77777777" w:rsidR="003E69EC" w:rsidRDefault="003E69EC">
            <w:pPr>
              <w:widowControl/>
              <w:ind w:firstLineChars="0" w:firstLine="0"/>
              <w:jc w:val="center"/>
              <w:textAlignment w:val="center"/>
              <w:rPr>
                <w:rFonts w:ascii="宋体" w:hAnsi="宋体" w:cs="宋体"/>
                <w:kern w:val="0"/>
                <w:sz w:val="24"/>
              </w:rPr>
            </w:pPr>
          </w:p>
        </w:tc>
      </w:tr>
      <w:tr w:rsidR="003E69EC" w14:paraId="7FB9A9A1" w14:textId="77777777">
        <w:trPr>
          <w:trHeight w:hRule="exact" w:val="1183"/>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BF5A2"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改造重点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B1315"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配置两处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7CE31"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E052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完善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92B86"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新增</w:t>
            </w:r>
            <w:r>
              <w:rPr>
                <w:rFonts w:ascii="宋体" w:hAnsi="宋体" w:cs="宋体" w:hint="eastAsia"/>
                <w:kern w:val="0"/>
                <w:sz w:val="24"/>
              </w:rPr>
              <w:t>1</w:t>
            </w:r>
            <w:r>
              <w:rPr>
                <w:rFonts w:ascii="宋体" w:hAnsi="宋体" w:cs="宋体" w:hint="eastAsia"/>
                <w:kern w:val="0"/>
                <w:sz w:val="24"/>
              </w:rPr>
              <w:t>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7728B"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硬化、种植</w:t>
            </w:r>
          </w:p>
          <w:p w14:paraId="40A2278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行道树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3F2A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新增</w:t>
            </w:r>
            <w:r>
              <w:rPr>
                <w:rFonts w:ascii="宋体" w:hAnsi="宋体" w:cs="宋体" w:hint="eastAsia"/>
                <w:kern w:val="0"/>
                <w:sz w:val="24"/>
              </w:rPr>
              <w:t>1</w:t>
            </w:r>
            <w:r>
              <w:rPr>
                <w:rFonts w:ascii="宋体" w:hAnsi="宋体" w:cs="宋体" w:hint="eastAsia"/>
                <w:kern w:val="0"/>
                <w:sz w:val="24"/>
              </w:rPr>
              <w:t>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11E35"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07E7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F8ED1"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6B2C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567BD" w14:textId="77777777" w:rsidR="003E69EC" w:rsidRDefault="003E69EC">
            <w:pPr>
              <w:widowControl/>
              <w:ind w:firstLineChars="0" w:firstLine="0"/>
              <w:jc w:val="center"/>
              <w:textAlignment w:val="center"/>
              <w:rPr>
                <w:rFonts w:ascii="宋体" w:hAnsi="宋体" w:cs="宋体"/>
                <w:kern w:val="0"/>
                <w:sz w:val="24"/>
              </w:rPr>
            </w:pPr>
          </w:p>
        </w:tc>
      </w:tr>
      <w:tr w:rsidR="003E69EC" w14:paraId="598F4D05" w14:textId="77777777">
        <w:trPr>
          <w:trHeight w:hRule="exact" w:val="1176"/>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D7BF4"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项目规模</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8F9D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用地面积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64BEE"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BCF96"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2000m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79D6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5400</w:t>
            </w: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F938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3000</w:t>
            </w: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551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987D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200</w:t>
            </w:r>
            <w:r>
              <w:rPr>
                <w:rFonts w:ascii="宋体" w:hAnsi="宋体" w:cs="宋体" w:hint="eastAsia"/>
                <w:kern w:val="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DCC5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572D6"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1042</w:t>
            </w:r>
            <w:r>
              <w:rPr>
                <w:rFonts w:ascii="宋体" w:hAnsi="宋体" w:cs="宋体"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342E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B470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FC117" w14:textId="77777777" w:rsidR="003E69EC" w:rsidRDefault="003E69EC">
            <w:pPr>
              <w:widowControl/>
              <w:ind w:firstLineChars="0" w:firstLine="0"/>
              <w:jc w:val="center"/>
              <w:textAlignment w:val="center"/>
              <w:rPr>
                <w:rFonts w:ascii="宋体" w:hAnsi="宋体" w:cs="宋体"/>
                <w:kern w:val="0"/>
                <w:sz w:val="24"/>
              </w:rPr>
            </w:pPr>
          </w:p>
        </w:tc>
      </w:tr>
      <w:tr w:rsidR="003E69EC" w14:paraId="33BB41D7" w14:textId="77777777">
        <w:trPr>
          <w:trHeight w:hRule="exact" w:val="1176"/>
        </w:trPr>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AA576" w14:textId="77777777" w:rsidR="003E69EC" w:rsidRDefault="003E69EC">
            <w:pPr>
              <w:widowControl/>
              <w:ind w:firstLineChars="0" w:firstLine="0"/>
              <w:jc w:val="center"/>
              <w:textAlignment w:val="center"/>
              <w:rPr>
                <w:rFonts w:ascii="宋体" w:hAnsi="宋体" w:cs="宋体"/>
                <w:kern w:val="0"/>
                <w:sz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A883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建筑面积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98D56"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FFBC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ACB7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CB40E"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4417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178C2"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2793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7C3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05A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DBB2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26938" w14:textId="77777777" w:rsidR="003E69EC" w:rsidRDefault="003E69EC">
            <w:pPr>
              <w:widowControl/>
              <w:ind w:firstLineChars="0" w:firstLine="0"/>
              <w:jc w:val="center"/>
              <w:textAlignment w:val="center"/>
              <w:rPr>
                <w:rFonts w:ascii="宋体" w:hAnsi="宋体" w:cs="宋体"/>
                <w:kern w:val="0"/>
                <w:sz w:val="24"/>
              </w:rPr>
            </w:pPr>
          </w:p>
        </w:tc>
      </w:tr>
      <w:tr w:rsidR="003E69EC" w14:paraId="5626E779" w14:textId="77777777">
        <w:trPr>
          <w:trHeight w:hRule="exact" w:val="1176"/>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9AD4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风貌管控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A0E6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8794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1D1DE"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结合村庄整体特征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CFE4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结合村庄整体特征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4A2D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结合村庄整体特征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80E42"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结合村庄整体特征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7F95B"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600E3"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CBC6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结合村庄整体特征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5E27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结合村庄整体特征</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DB789" w14:textId="77777777" w:rsidR="003E69EC" w:rsidRDefault="003E69EC">
            <w:pPr>
              <w:widowControl/>
              <w:ind w:firstLineChars="0" w:firstLine="0"/>
              <w:jc w:val="center"/>
              <w:textAlignment w:val="center"/>
              <w:rPr>
                <w:rFonts w:ascii="宋体" w:hAnsi="宋体" w:cs="宋体"/>
                <w:kern w:val="0"/>
                <w:sz w:val="24"/>
              </w:rPr>
            </w:pPr>
          </w:p>
        </w:tc>
      </w:tr>
      <w:tr w:rsidR="003E69EC" w14:paraId="55762605" w14:textId="77777777">
        <w:trPr>
          <w:trHeight w:hRule="exact" w:val="1022"/>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AEB9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投资额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E981"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0.5</w:t>
            </w:r>
            <w:r>
              <w:rPr>
                <w:rFonts w:ascii="宋体" w:hAnsi="宋体" w:cs="宋体" w:hint="eastAsia"/>
                <w:kern w:val="0"/>
                <w:sz w:val="24"/>
              </w:rPr>
              <w:t>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6D80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15</w:t>
            </w:r>
            <w:r>
              <w:rPr>
                <w:rFonts w:ascii="宋体" w:hAnsi="宋体" w:cs="宋体" w:hint="eastAsia"/>
                <w:kern w:val="0"/>
                <w:sz w:val="24"/>
              </w:rPr>
              <w:t>万元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B2A8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万元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CA6DC"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万元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A29E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200</w:t>
            </w:r>
            <w:r>
              <w:rPr>
                <w:rFonts w:ascii="宋体" w:hAnsi="宋体" w:cs="宋体" w:hint="eastAsia"/>
                <w:kern w:val="0"/>
                <w:sz w:val="24"/>
              </w:rPr>
              <w:t>万元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55C0E"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万元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94B3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200</w:t>
            </w:r>
            <w:r>
              <w:rPr>
                <w:rFonts w:ascii="宋体" w:hAnsi="宋体" w:cs="宋体" w:hint="eastAsia"/>
                <w:kern w:val="0"/>
                <w:sz w:val="24"/>
              </w:rPr>
              <w:t>万元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77DC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万元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144B6"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万元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5D8E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万元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EE724"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562.5</w:t>
            </w:r>
            <w:r>
              <w:rPr>
                <w:rFonts w:ascii="宋体" w:hAnsi="宋体" w:cs="宋体" w:hint="eastAsia"/>
                <w:kern w:val="0"/>
                <w:sz w:val="24"/>
              </w:rPr>
              <w:t>万元</w:t>
            </w:r>
          </w:p>
        </w:tc>
      </w:tr>
      <w:tr w:rsidR="003E69EC" w14:paraId="24E1AA5E" w14:textId="77777777">
        <w:trPr>
          <w:trHeight w:hRule="exact" w:val="967"/>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D74C5"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资金来源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57313"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C5AA6"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E555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DC06E"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C082B"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202A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DBBB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7CBB3"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E790D"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6DE9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企业</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4F116" w14:textId="77777777" w:rsidR="003E69EC" w:rsidRDefault="003E69EC">
            <w:pPr>
              <w:ind w:firstLine="440"/>
              <w:jc w:val="center"/>
              <w:rPr>
                <w:rFonts w:ascii="等线" w:eastAsia="等线" w:hAnsi="等线" w:cs="等线"/>
                <w:sz w:val="22"/>
                <w:szCs w:val="22"/>
              </w:rPr>
            </w:pPr>
          </w:p>
        </w:tc>
      </w:tr>
      <w:tr w:rsidR="003E69EC" w14:paraId="7CC9B983" w14:textId="77777777">
        <w:trPr>
          <w:trHeight w:hRule="exact" w:val="851"/>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195AB"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建设主体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77977"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BBAD9"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FF48"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D4EE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A289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4667F"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D0C13"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政府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50AFE"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3A72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0B784"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村委会</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D4B2C" w14:textId="77777777" w:rsidR="003E69EC" w:rsidRDefault="003E69EC">
            <w:pPr>
              <w:ind w:firstLine="440"/>
              <w:jc w:val="center"/>
              <w:rPr>
                <w:rFonts w:ascii="等线" w:eastAsia="等线" w:hAnsi="等线" w:cs="等线"/>
                <w:sz w:val="22"/>
                <w:szCs w:val="22"/>
              </w:rPr>
            </w:pPr>
          </w:p>
        </w:tc>
      </w:tr>
      <w:tr w:rsidR="003E69EC" w14:paraId="5ADD69B7" w14:textId="77777777">
        <w:trPr>
          <w:trHeight w:hRule="exact" w:val="877"/>
        </w:trPr>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ED152"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建设年限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112502"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C59EFB"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70FA8B"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488DFA"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7B5D61"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ABA168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FDF23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40CC10" w14:textId="77777777" w:rsidR="003E69EC" w:rsidRDefault="00CF12FA">
            <w:pPr>
              <w:widowControl/>
              <w:ind w:firstLineChars="0" w:firstLine="0"/>
              <w:jc w:val="center"/>
              <w:textAlignment w:val="center"/>
              <w:rPr>
                <w:rFonts w:ascii="宋体" w:hAnsi="宋体" w:cs="宋体"/>
                <w:kern w:val="0"/>
                <w:sz w:val="24"/>
              </w:rPr>
            </w:pPr>
            <w:r>
              <w:rPr>
                <w:rFonts w:ascii="宋体" w:hAnsi="宋体" w:cs="宋体" w:hint="eastAsia"/>
                <w:kern w:val="0"/>
                <w:sz w:val="24"/>
              </w:rPr>
              <w:t>2020-2025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E17D99" w14:textId="77777777" w:rsidR="003E69EC" w:rsidRDefault="00CF12FA">
            <w:pPr>
              <w:widowControl/>
              <w:ind w:firstLine="480"/>
              <w:jc w:val="center"/>
              <w:textAlignment w:val="center"/>
              <w:rPr>
                <w:rFonts w:ascii="宋体" w:hAnsi="宋体" w:cs="宋体"/>
                <w:kern w:val="0"/>
                <w:sz w:val="24"/>
              </w:rPr>
            </w:pPr>
            <w:r>
              <w:rPr>
                <w:rFonts w:ascii="宋体" w:hAnsi="宋体" w:cs="宋体" w:hint="eastAsia"/>
                <w:kern w:val="0"/>
                <w:sz w:val="24"/>
              </w:rPr>
              <w:t>2020-2025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9C0CC1" w14:textId="77777777" w:rsidR="003E69EC" w:rsidRDefault="00CF12FA">
            <w:pPr>
              <w:widowControl/>
              <w:ind w:firstLine="480"/>
              <w:jc w:val="center"/>
              <w:textAlignment w:val="center"/>
              <w:rPr>
                <w:rFonts w:ascii="宋体" w:hAnsi="宋体" w:cs="宋体"/>
                <w:kern w:val="0"/>
                <w:sz w:val="24"/>
              </w:rPr>
            </w:pPr>
            <w:r>
              <w:rPr>
                <w:rFonts w:ascii="宋体" w:hAnsi="宋体" w:cs="宋体" w:hint="eastAsia"/>
                <w:kern w:val="0"/>
                <w:sz w:val="24"/>
              </w:rPr>
              <w:t>2020-2025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22E78" w14:textId="77777777" w:rsidR="003E69EC" w:rsidRDefault="003E69EC">
            <w:pPr>
              <w:ind w:firstLine="440"/>
              <w:jc w:val="center"/>
              <w:rPr>
                <w:rFonts w:ascii="等线" w:eastAsia="等线" w:hAnsi="等线" w:cs="等线"/>
                <w:sz w:val="22"/>
                <w:szCs w:val="22"/>
              </w:rPr>
            </w:pPr>
          </w:p>
        </w:tc>
      </w:tr>
    </w:tbl>
    <w:p w14:paraId="7B2D6D30" w14:textId="77777777" w:rsidR="003E69EC" w:rsidRDefault="003E69EC">
      <w:pPr>
        <w:ind w:firstLineChars="0" w:firstLine="0"/>
        <w:sectPr w:rsidR="003E69EC">
          <w:type w:val="continuous"/>
          <w:pgSz w:w="23757" w:h="16783" w:orient="landscape"/>
          <w:pgMar w:top="1800" w:right="1440" w:bottom="1800" w:left="1440" w:header="851" w:footer="992" w:gutter="0"/>
          <w:cols w:space="0"/>
          <w:docGrid w:type="lines" w:linePitch="312"/>
        </w:sectPr>
      </w:pPr>
    </w:p>
    <w:p w14:paraId="18C2D73B" w14:textId="77777777" w:rsidR="003E69EC" w:rsidRDefault="00CF12FA">
      <w:pPr>
        <w:pStyle w:val="1"/>
        <w:spacing w:before="340" w:after="330" w:line="578" w:lineRule="auto"/>
        <w:ind w:firstLineChars="0" w:firstLine="0"/>
        <w:rPr>
          <w:rFonts w:ascii="Times New Roman" w:hAnsi="Times New Roman" w:cs="Times New Roman"/>
        </w:rPr>
      </w:pPr>
      <w:bookmarkStart w:id="230" w:name="_Toc58699415"/>
      <w:bookmarkEnd w:id="229"/>
      <w:r>
        <w:rPr>
          <w:rFonts w:ascii="Times New Roman" w:hAnsi="Times New Roman" w:cs="Times New Roman"/>
        </w:rPr>
        <w:lastRenderedPageBreak/>
        <w:t>第</w:t>
      </w:r>
      <w:r>
        <w:rPr>
          <w:rFonts w:ascii="Times New Roman" w:hAnsi="Times New Roman" w:cs="Times New Roman" w:hint="eastAsia"/>
        </w:rPr>
        <w:t>十二</w:t>
      </w:r>
      <w:r>
        <w:rPr>
          <w:rFonts w:ascii="Times New Roman" w:hAnsi="Times New Roman" w:cs="Times New Roman"/>
        </w:rPr>
        <w:t>章</w:t>
      </w:r>
      <w:r>
        <w:rPr>
          <w:rFonts w:ascii="Times New Roman" w:hAnsi="Times New Roman" w:cs="Times New Roman" w:hint="eastAsia"/>
        </w:rPr>
        <w:t>村庄规划管制规则</w:t>
      </w:r>
      <w:bookmarkEnd w:id="230"/>
    </w:p>
    <w:p w14:paraId="05C7B19A" w14:textId="77777777" w:rsidR="003E69EC" w:rsidRDefault="00CF12FA">
      <w:pPr>
        <w:pStyle w:val="2"/>
        <w:spacing w:before="260" w:after="260" w:line="416" w:lineRule="auto"/>
        <w:ind w:right="240" w:firstLineChars="0" w:firstLine="0"/>
        <w:rPr>
          <w:rFonts w:ascii="Times New Roman" w:hAnsi="Times New Roman" w:cs="Times New Roman"/>
        </w:rPr>
      </w:pPr>
      <w:bookmarkStart w:id="231" w:name="_Toc58699416"/>
      <w:bookmarkStart w:id="232" w:name="_Toc43485037"/>
      <w:r>
        <w:rPr>
          <w:rFonts w:ascii="Times New Roman" w:hAnsi="Times New Roman" w:cs="Times New Roman" w:hint="eastAsia"/>
        </w:rPr>
        <w:t>一、生态保护</w:t>
      </w:r>
      <w:bookmarkEnd w:id="231"/>
      <w:bookmarkEnd w:id="232"/>
    </w:p>
    <w:p w14:paraId="58F51924" w14:textId="77777777" w:rsidR="003E69EC" w:rsidRDefault="00CF12FA">
      <w:pPr>
        <w:ind w:firstLine="560"/>
      </w:pPr>
      <w:r>
        <w:rPr>
          <w:rFonts w:hint="eastAsia"/>
        </w:rPr>
        <w:t>（</w:t>
      </w:r>
      <w:r>
        <w:rPr>
          <w:rFonts w:hint="eastAsia"/>
        </w:rPr>
        <w:t>1</w:t>
      </w:r>
      <w:r>
        <w:rPr>
          <w:rFonts w:hint="eastAsia"/>
        </w:rPr>
        <w:t>）本村内无划入生态保护红线用地。</w:t>
      </w:r>
    </w:p>
    <w:p w14:paraId="4DD25CC2" w14:textId="77777777" w:rsidR="003E69EC" w:rsidRDefault="00CF12FA">
      <w:pPr>
        <w:ind w:firstLine="560"/>
      </w:pPr>
      <w:r>
        <w:rPr>
          <w:rFonts w:hint="eastAsia"/>
        </w:rPr>
        <w:t>（</w:t>
      </w:r>
      <w:r>
        <w:rPr>
          <w:rFonts w:hint="eastAsia"/>
        </w:rPr>
        <w:t>2</w:t>
      </w:r>
      <w:r>
        <w:rPr>
          <w:rFonts w:hint="eastAsia"/>
        </w:rPr>
        <w:t>）保护村内生态林、水域、自然保留地等生态用地，不得进行破坏生态景观、污染环境的开发建设活动，做到慎砍树、禁挖山、不填湖。</w:t>
      </w:r>
    </w:p>
    <w:p w14:paraId="1A3D60C9" w14:textId="77777777" w:rsidR="003E69EC" w:rsidRDefault="00CF12FA">
      <w:pPr>
        <w:ind w:firstLine="560"/>
      </w:pPr>
      <w:r>
        <w:rPr>
          <w:rFonts w:hint="eastAsia"/>
        </w:rPr>
        <w:t>（</w:t>
      </w:r>
      <w:r>
        <w:rPr>
          <w:rFonts w:hint="eastAsia"/>
        </w:rPr>
        <w:t>3</w:t>
      </w:r>
      <w:r>
        <w:rPr>
          <w:rFonts w:hint="eastAsia"/>
        </w:rPr>
        <w:t>）优化乡村生态空间格局，做到尽可能保留乡村原有的地貌、自然形态，系统保护好乡村自然风光和田园景观。</w:t>
      </w:r>
    </w:p>
    <w:p w14:paraId="3FB6BE7C" w14:textId="77777777" w:rsidR="003E69EC" w:rsidRDefault="00CF12FA">
      <w:pPr>
        <w:pStyle w:val="2"/>
        <w:spacing w:before="260" w:after="260" w:line="416" w:lineRule="auto"/>
        <w:ind w:right="240" w:firstLineChars="0" w:firstLine="0"/>
        <w:rPr>
          <w:rFonts w:ascii="Times New Roman" w:hAnsi="Times New Roman" w:cs="Times New Roman"/>
        </w:rPr>
      </w:pPr>
      <w:bookmarkStart w:id="233" w:name="_Toc43485038"/>
      <w:bookmarkStart w:id="234" w:name="_Toc58699417"/>
      <w:r>
        <w:rPr>
          <w:rFonts w:ascii="Times New Roman" w:hAnsi="Times New Roman" w:cs="Times New Roman" w:hint="eastAsia"/>
        </w:rPr>
        <w:t>二、耕地和永久基本农田保护</w:t>
      </w:r>
      <w:bookmarkEnd w:id="233"/>
      <w:bookmarkEnd w:id="234"/>
    </w:p>
    <w:p w14:paraId="60B66F1D" w14:textId="77777777" w:rsidR="003E69EC" w:rsidRDefault="00CF12FA">
      <w:pPr>
        <w:ind w:firstLine="560"/>
      </w:pPr>
      <w:r>
        <w:rPr>
          <w:rFonts w:hint="eastAsia"/>
        </w:rPr>
        <w:t>（</w:t>
      </w:r>
      <w:r>
        <w:t>1</w:t>
      </w:r>
      <w:r>
        <w:rPr>
          <w:rFonts w:hint="eastAsia"/>
        </w:rPr>
        <w:t>）本村内无已划定永久基本农田。</w:t>
      </w:r>
    </w:p>
    <w:p w14:paraId="51D1A418" w14:textId="77777777" w:rsidR="003E69EC" w:rsidRDefault="00CF12FA">
      <w:pPr>
        <w:ind w:firstLine="560"/>
        <w:rPr>
          <w:rFonts w:ascii="宋体" w:hAnsi="宋体" w:cs="Arial"/>
          <w:kern w:val="0"/>
          <w:sz w:val="24"/>
        </w:rPr>
      </w:pPr>
      <w:r>
        <w:rPr>
          <w:rFonts w:hint="eastAsia"/>
        </w:rPr>
        <w:t>（</w:t>
      </w:r>
      <w:r>
        <w:rPr>
          <w:rFonts w:hint="eastAsia"/>
        </w:rPr>
        <w:t>2</w:t>
      </w:r>
      <w:r>
        <w:rPr>
          <w:rFonts w:hint="eastAsia"/>
        </w:rPr>
        <w:t>）本村现状耕地保有量</w:t>
      </w:r>
      <w:r>
        <w:t>265.1</w:t>
      </w:r>
      <w:r>
        <w:rPr>
          <w:rFonts w:hint="eastAsia"/>
        </w:rPr>
        <w:t>3</w:t>
      </w:r>
      <w:r>
        <w:rPr>
          <w:rFonts w:hint="eastAsia"/>
        </w:rPr>
        <w:t>公顷，不得随意占用耕地；确需占用的，应提出申请，按程序办理相关报批手续。规划期末耕地保有量</w:t>
      </w:r>
      <w:r>
        <w:t>264.61</w:t>
      </w:r>
      <w:r>
        <w:rPr>
          <w:rFonts w:hint="eastAsia"/>
        </w:rPr>
        <w:t>公顷。</w:t>
      </w:r>
    </w:p>
    <w:p w14:paraId="72911085" w14:textId="77777777" w:rsidR="003E69EC" w:rsidRDefault="00CF12FA">
      <w:pPr>
        <w:ind w:firstLine="560"/>
      </w:pPr>
      <w:r>
        <w:rPr>
          <w:rFonts w:hint="eastAsia"/>
        </w:rPr>
        <w:t>（</w:t>
      </w:r>
      <w:r>
        <w:rPr>
          <w:rFonts w:hint="eastAsia"/>
        </w:rPr>
        <w:t>3</w:t>
      </w:r>
      <w:r>
        <w:rPr>
          <w:rFonts w:hint="eastAsia"/>
        </w:rPr>
        <w:t>）未经批准，不得在园地、林地及其他农用地进行非农建设活动，不得进行毁林开垦、采石、挖沙、采矿、取土等活动。</w:t>
      </w:r>
    </w:p>
    <w:p w14:paraId="4233BC6C" w14:textId="77777777" w:rsidR="003E69EC" w:rsidRDefault="00CF12FA">
      <w:pPr>
        <w:ind w:firstLine="560"/>
      </w:pPr>
      <w:r>
        <w:rPr>
          <w:rFonts w:hint="eastAsia"/>
        </w:rPr>
        <w:t>（</w:t>
      </w:r>
      <w:r>
        <w:rPr>
          <w:rFonts w:hint="eastAsia"/>
        </w:rPr>
        <w:t>4</w:t>
      </w:r>
      <w:r>
        <w:rPr>
          <w:rFonts w:hint="eastAsia"/>
        </w:rPr>
        <w:t>）本村内无设施农用地。</w:t>
      </w:r>
    </w:p>
    <w:p w14:paraId="55D049AF" w14:textId="77777777" w:rsidR="003E69EC" w:rsidRDefault="00CF12FA">
      <w:pPr>
        <w:pStyle w:val="2"/>
        <w:spacing w:before="260" w:after="260" w:line="416" w:lineRule="auto"/>
        <w:ind w:right="240" w:firstLineChars="0" w:firstLine="0"/>
        <w:rPr>
          <w:rFonts w:ascii="Times New Roman" w:hAnsi="Times New Roman" w:cs="Times New Roman"/>
        </w:rPr>
      </w:pPr>
      <w:bookmarkStart w:id="235" w:name="_Toc58699418"/>
      <w:bookmarkStart w:id="236" w:name="_Toc43485039"/>
      <w:r>
        <w:rPr>
          <w:rFonts w:ascii="Times New Roman" w:hAnsi="Times New Roman" w:cs="Times New Roman" w:hint="eastAsia"/>
        </w:rPr>
        <w:t>三、建设空间管制</w:t>
      </w:r>
      <w:bookmarkEnd w:id="235"/>
      <w:bookmarkEnd w:id="236"/>
    </w:p>
    <w:p w14:paraId="32A79F3C" w14:textId="77777777" w:rsidR="003E69EC" w:rsidRDefault="00CF12FA">
      <w:pPr>
        <w:ind w:firstLine="560"/>
      </w:pPr>
      <w:r>
        <w:rPr>
          <w:rFonts w:hint="eastAsia"/>
        </w:rPr>
        <w:t>本村内村庄建设用地规模为</w:t>
      </w:r>
      <w:r>
        <w:rPr>
          <w:rFonts w:hint="eastAsia"/>
        </w:rPr>
        <w:t>54.68</w:t>
      </w:r>
      <w:r>
        <w:rPr>
          <w:rFonts w:hint="eastAsia"/>
        </w:rPr>
        <w:t>公顷。</w:t>
      </w:r>
    </w:p>
    <w:p w14:paraId="63948069" w14:textId="77777777" w:rsidR="003E69EC" w:rsidRDefault="00CF12FA">
      <w:pPr>
        <w:ind w:firstLine="560"/>
      </w:pPr>
      <w:r>
        <w:rPr>
          <w:rFonts w:hint="eastAsia"/>
        </w:rPr>
        <w:t>1.</w:t>
      </w:r>
      <w:r>
        <w:rPr>
          <w:rFonts w:hint="eastAsia"/>
        </w:rPr>
        <w:t>产业发展</w:t>
      </w:r>
    </w:p>
    <w:p w14:paraId="530F1E26" w14:textId="77777777" w:rsidR="003E69EC" w:rsidRDefault="00CF12FA">
      <w:pPr>
        <w:ind w:firstLine="560"/>
      </w:pPr>
      <w:r>
        <w:rPr>
          <w:rFonts w:hint="eastAsia"/>
        </w:rPr>
        <w:t>（</w:t>
      </w:r>
      <w:r>
        <w:rPr>
          <w:rFonts w:hint="eastAsia"/>
        </w:rPr>
        <w:t>1</w:t>
      </w:r>
      <w:r>
        <w:rPr>
          <w:rFonts w:hint="eastAsia"/>
        </w:rPr>
        <w:t>）本村内规划村庄经营性建设用地</w:t>
      </w:r>
      <w:r>
        <w:rPr>
          <w:rFonts w:hint="eastAsia"/>
        </w:rPr>
        <w:t>3.25</w:t>
      </w:r>
      <w:r>
        <w:rPr>
          <w:rFonts w:hint="eastAsia"/>
        </w:rPr>
        <w:t>公顷，规划明确规定的用地用途、规</w:t>
      </w:r>
      <w:r>
        <w:rPr>
          <w:rFonts w:hint="eastAsia"/>
        </w:rPr>
        <w:t>模、强度等要求不得随意改变。</w:t>
      </w:r>
    </w:p>
    <w:p w14:paraId="06048820" w14:textId="77777777" w:rsidR="003E69EC" w:rsidRDefault="00CF12FA">
      <w:pPr>
        <w:ind w:firstLine="560"/>
      </w:pPr>
      <w:r>
        <w:rPr>
          <w:rFonts w:hint="eastAsia"/>
        </w:rPr>
        <w:t>（</w:t>
      </w:r>
      <w:r>
        <w:rPr>
          <w:rFonts w:hint="eastAsia"/>
        </w:rPr>
        <w:t>2</w:t>
      </w:r>
      <w:r>
        <w:rPr>
          <w:rFonts w:hint="eastAsia"/>
        </w:rPr>
        <w:t>）经营性建设用地调整应当编制优化调整方案，经村民委员会审议和村民会议或者村民代表会议审查同意后，逐级报村庄规划原审批机关批准。</w:t>
      </w:r>
    </w:p>
    <w:p w14:paraId="76E6F1D0" w14:textId="77777777" w:rsidR="003E69EC" w:rsidRDefault="00CF12FA">
      <w:pPr>
        <w:ind w:firstLine="560"/>
      </w:pPr>
      <w:r>
        <w:rPr>
          <w:rFonts w:hint="eastAsia"/>
        </w:rPr>
        <w:t>2.</w:t>
      </w:r>
      <w:r>
        <w:rPr>
          <w:rFonts w:hint="eastAsia"/>
        </w:rPr>
        <w:t>农村住房</w:t>
      </w:r>
    </w:p>
    <w:p w14:paraId="14D7AFA0" w14:textId="77777777" w:rsidR="003E69EC" w:rsidRDefault="00CF12FA">
      <w:pPr>
        <w:ind w:firstLine="560"/>
      </w:pPr>
      <w:r>
        <w:rPr>
          <w:rFonts w:hint="eastAsia"/>
        </w:rPr>
        <w:t>（</w:t>
      </w:r>
      <w:r>
        <w:rPr>
          <w:rFonts w:hint="eastAsia"/>
        </w:rPr>
        <w:t>1</w:t>
      </w:r>
      <w:r>
        <w:rPr>
          <w:rFonts w:hint="eastAsia"/>
        </w:rPr>
        <w:t>）本村内规划宅基地</w:t>
      </w:r>
      <w:r>
        <w:rPr>
          <w:rFonts w:hint="eastAsia"/>
        </w:rPr>
        <w:t>12.73</w:t>
      </w:r>
      <w:r>
        <w:rPr>
          <w:rFonts w:hint="eastAsia"/>
        </w:rPr>
        <w:t>公顷，新申请的宅基地，应落实“一户一宅”，在划定的宅基地建设范围内，每户宅基地面积不得超过</w:t>
      </w:r>
      <w:r>
        <w:rPr>
          <w:rFonts w:hint="eastAsia"/>
        </w:rPr>
        <w:t>350</w:t>
      </w:r>
      <w:r>
        <w:rPr>
          <w:rFonts w:hint="eastAsia"/>
        </w:rPr>
        <w:t>平方米。</w:t>
      </w:r>
    </w:p>
    <w:p w14:paraId="317958BB" w14:textId="77777777" w:rsidR="003E69EC" w:rsidRDefault="00CF12FA">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层，建筑高度不大于</w:t>
      </w:r>
      <w:r>
        <w:rPr>
          <w:rFonts w:hint="eastAsia"/>
        </w:rPr>
        <w:t>8</w:t>
      </w:r>
      <w:r>
        <w:rPr>
          <w:rFonts w:hint="eastAsia"/>
        </w:rPr>
        <w:t>米，建筑风貌和布局应体现东北特色和居民生活习惯，符合村庄整体景观风貌控制要求。</w:t>
      </w:r>
    </w:p>
    <w:p w14:paraId="174DBBFA" w14:textId="77777777" w:rsidR="003E69EC" w:rsidRDefault="00CF12FA">
      <w:pPr>
        <w:ind w:firstLine="560"/>
      </w:pPr>
      <w:r>
        <w:rPr>
          <w:rFonts w:hint="eastAsia"/>
        </w:rPr>
        <w:t>3.</w:t>
      </w:r>
      <w:r>
        <w:rPr>
          <w:rFonts w:hint="eastAsia"/>
        </w:rPr>
        <w:t>基础设施和公共服务设施</w:t>
      </w:r>
    </w:p>
    <w:p w14:paraId="1C312895" w14:textId="77777777" w:rsidR="003E69EC" w:rsidRDefault="00CF12FA">
      <w:pPr>
        <w:ind w:firstLine="560"/>
      </w:pPr>
      <w:r>
        <w:rPr>
          <w:rFonts w:hint="eastAsia"/>
        </w:rPr>
        <w:t>（</w:t>
      </w:r>
      <w:r>
        <w:rPr>
          <w:rFonts w:hint="eastAsia"/>
        </w:rPr>
        <w:t>1</w:t>
      </w:r>
      <w:r>
        <w:rPr>
          <w:rFonts w:hint="eastAsia"/>
        </w:rPr>
        <w:t>）不得随意占用规划确定的道路交通等基础设施和公共服</w:t>
      </w:r>
      <w:r>
        <w:rPr>
          <w:rFonts w:hint="eastAsia"/>
        </w:rPr>
        <w:t>务设施用地。</w:t>
      </w:r>
    </w:p>
    <w:p w14:paraId="24EEAFE7" w14:textId="77777777" w:rsidR="003E69EC" w:rsidRDefault="00CF12FA">
      <w:pPr>
        <w:ind w:firstLine="560"/>
      </w:pPr>
      <w:r>
        <w:rPr>
          <w:rFonts w:hint="eastAsia"/>
        </w:rPr>
        <w:t>（</w:t>
      </w:r>
      <w:r>
        <w:rPr>
          <w:rFonts w:hint="eastAsia"/>
        </w:rPr>
        <w:t>2</w:t>
      </w:r>
      <w:r>
        <w:rPr>
          <w:rFonts w:hint="eastAsia"/>
        </w:rPr>
        <w:t>）村内水源是</w:t>
      </w:r>
      <w:r>
        <w:rPr>
          <w:rFonts w:hint="eastAsia"/>
        </w:rPr>
        <w:t>1</w:t>
      </w:r>
      <w:r>
        <w:rPr>
          <w:rFonts w:hint="eastAsia"/>
        </w:rPr>
        <w:t>处，采用自来水供水方式，污水处理设施包括明渠排水，房屋排水接口需向村民小组确认后再进行建设。</w:t>
      </w:r>
    </w:p>
    <w:p w14:paraId="73DEE73D" w14:textId="77777777" w:rsidR="003E69EC" w:rsidRDefault="00CF12FA">
      <w:pPr>
        <w:ind w:firstLine="560"/>
      </w:pPr>
      <w:r>
        <w:rPr>
          <w:rFonts w:hint="eastAsia"/>
        </w:rPr>
        <w:t>（</w:t>
      </w:r>
      <w:r>
        <w:rPr>
          <w:rFonts w:hint="eastAsia"/>
        </w:rPr>
        <w:t>3</w:t>
      </w:r>
      <w:r>
        <w:rPr>
          <w:rFonts w:hint="eastAsia"/>
        </w:rPr>
        <w:t>）垃圾转运站、公厕、污水处理设施等基础设施用地及综合服务站、综合性文化服务中心、卫生室、养老和教育体育等公共服务设施用地，设施建设选址、规模、标准应符合相关要求，村民不得随意占用。</w:t>
      </w:r>
    </w:p>
    <w:p w14:paraId="495A0373" w14:textId="77777777" w:rsidR="003E69EC" w:rsidRDefault="00CF12FA">
      <w:pPr>
        <w:pStyle w:val="2"/>
        <w:spacing w:before="260" w:after="260" w:line="416" w:lineRule="auto"/>
        <w:ind w:right="240" w:firstLineChars="0" w:firstLine="0"/>
        <w:rPr>
          <w:rFonts w:ascii="Times New Roman" w:hAnsi="Times New Roman" w:cs="Times New Roman"/>
        </w:rPr>
      </w:pPr>
      <w:bookmarkStart w:id="237" w:name="_Toc58699419"/>
      <w:bookmarkStart w:id="238" w:name="_Toc43485040"/>
      <w:r>
        <w:rPr>
          <w:rFonts w:ascii="Times New Roman" w:hAnsi="Times New Roman" w:cs="Times New Roman" w:hint="eastAsia"/>
        </w:rPr>
        <w:t>四、村庄安全和防灾减灾</w:t>
      </w:r>
      <w:bookmarkEnd w:id="237"/>
      <w:bookmarkEnd w:id="238"/>
    </w:p>
    <w:p w14:paraId="1D432906" w14:textId="77777777" w:rsidR="003E69EC" w:rsidRDefault="00CF12FA">
      <w:pPr>
        <w:ind w:firstLine="560"/>
      </w:pPr>
      <w:r>
        <w:rPr>
          <w:rFonts w:hint="eastAsia"/>
        </w:rPr>
        <w:t>（</w:t>
      </w:r>
      <w:r>
        <w:rPr>
          <w:rFonts w:hint="eastAsia"/>
        </w:rPr>
        <w:t>1</w:t>
      </w:r>
      <w:r>
        <w:rPr>
          <w:rFonts w:hint="eastAsia"/>
        </w:rPr>
        <w:t>）村民的宅基地选址和农房建设须避开自然灾害易发地区。</w:t>
      </w:r>
    </w:p>
    <w:p w14:paraId="34898147" w14:textId="77777777" w:rsidR="003E69EC" w:rsidRDefault="00CF12FA">
      <w:pPr>
        <w:ind w:firstLine="560"/>
      </w:pPr>
      <w:r>
        <w:rPr>
          <w:rFonts w:hint="eastAsia"/>
        </w:rPr>
        <w:t>（</w:t>
      </w:r>
      <w:r>
        <w:rPr>
          <w:rFonts w:hint="eastAsia"/>
        </w:rPr>
        <w:t>2</w:t>
      </w:r>
      <w:r>
        <w:rPr>
          <w:rFonts w:hint="eastAsia"/>
        </w:rPr>
        <w:t>）</w:t>
      </w:r>
      <w:proofErr w:type="gramStart"/>
      <w:r>
        <w:rPr>
          <w:rFonts w:hint="eastAsia"/>
        </w:rPr>
        <w:t>村庄消防</w:t>
      </w:r>
      <w:proofErr w:type="gramEnd"/>
      <w:r>
        <w:rPr>
          <w:rFonts w:hint="eastAsia"/>
        </w:rPr>
        <w:t>通道的设置应符合</w:t>
      </w:r>
      <w:proofErr w:type="gramStart"/>
      <w:r>
        <w:rPr>
          <w:rFonts w:hint="eastAsia"/>
        </w:rPr>
        <w:t>村庄消防</w:t>
      </w:r>
      <w:proofErr w:type="gramEnd"/>
      <w:r>
        <w:rPr>
          <w:rFonts w:hint="eastAsia"/>
        </w:rPr>
        <w:t>安全的要求，不得少于</w:t>
      </w:r>
      <w:r>
        <w:rPr>
          <w:rFonts w:hint="eastAsia"/>
        </w:rPr>
        <w:t>4</w:t>
      </w:r>
      <w:r>
        <w:rPr>
          <w:rFonts w:hint="eastAsia"/>
        </w:rPr>
        <w:t>米；道路为消防通道，不准长期堆放阻碍交通的杂物。</w:t>
      </w:r>
    </w:p>
    <w:p w14:paraId="1A31602E" w14:textId="77777777" w:rsidR="003E69EC" w:rsidRDefault="00CF12FA">
      <w:pPr>
        <w:ind w:firstLine="560"/>
      </w:pPr>
      <w:r>
        <w:rPr>
          <w:rFonts w:hint="eastAsia"/>
        </w:rPr>
        <w:t>（</w:t>
      </w:r>
      <w:r>
        <w:rPr>
          <w:rFonts w:hint="eastAsia"/>
        </w:rPr>
        <w:t>3</w:t>
      </w:r>
      <w:r>
        <w:rPr>
          <w:rFonts w:hint="eastAsia"/>
        </w:rPr>
        <w:t>）学</w:t>
      </w:r>
      <w:r>
        <w:rPr>
          <w:rFonts w:hint="eastAsia"/>
        </w:rPr>
        <w:t>校、广场等为防灾避险场所，紧急情况下可躲避灾害。</w:t>
      </w:r>
    </w:p>
    <w:p w14:paraId="734380F3" w14:textId="77777777" w:rsidR="003E69EC" w:rsidRDefault="00CF12FA">
      <w:pPr>
        <w:pStyle w:val="2"/>
        <w:spacing w:before="260" w:after="260" w:line="416" w:lineRule="auto"/>
        <w:ind w:right="240" w:firstLineChars="0" w:firstLine="0"/>
        <w:rPr>
          <w:rFonts w:ascii="Times New Roman" w:hAnsi="Times New Roman" w:cs="Times New Roman"/>
        </w:rPr>
      </w:pPr>
      <w:bookmarkStart w:id="239" w:name="_Toc43485041"/>
      <w:bookmarkStart w:id="240" w:name="_Toc58699420"/>
      <w:r>
        <w:rPr>
          <w:rFonts w:ascii="Times New Roman" w:hAnsi="Times New Roman" w:cs="Times New Roman" w:hint="eastAsia"/>
        </w:rPr>
        <w:lastRenderedPageBreak/>
        <w:t>五、其他管制规则</w:t>
      </w:r>
      <w:bookmarkEnd w:id="239"/>
      <w:bookmarkEnd w:id="240"/>
    </w:p>
    <w:p w14:paraId="7FB6EBFA" w14:textId="77777777" w:rsidR="003E69EC" w:rsidRDefault="00CF12FA">
      <w:pPr>
        <w:ind w:firstLine="560"/>
      </w:pPr>
      <w:r>
        <w:rPr>
          <w:rFonts w:hint="eastAsia"/>
        </w:rPr>
        <w:t>道路两侧房屋应后退道路红线不小于</w:t>
      </w:r>
      <w:r>
        <w:rPr>
          <w:rFonts w:hint="eastAsia"/>
        </w:rPr>
        <w:t>3</w:t>
      </w:r>
      <w:r>
        <w:rPr>
          <w:rFonts w:hint="eastAsia"/>
        </w:rPr>
        <w:t>米。</w:t>
      </w:r>
    </w:p>
    <w:p w14:paraId="2787BFD8" w14:textId="77777777" w:rsidR="003E69EC" w:rsidRDefault="003E69EC">
      <w:pPr>
        <w:ind w:firstLine="560"/>
      </w:pPr>
    </w:p>
    <w:p w14:paraId="1DD79C36" w14:textId="77777777" w:rsidR="003E69EC" w:rsidRDefault="003E69EC">
      <w:pPr>
        <w:ind w:firstLine="560"/>
      </w:pPr>
    </w:p>
    <w:p w14:paraId="739075D1" w14:textId="77777777" w:rsidR="003E69EC" w:rsidRDefault="003E69EC">
      <w:pPr>
        <w:ind w:firstLine="560"/>
      </w:pPr>
    </w:p>
    <w:p w14:paraId="0804C798" w14:textId="77777777" w:rsidR="003E69EC" w:rsidRDefault="003E69EC">
      <w:pPr>
        <w:ind w:firstLine="560"/>
      </w:pPr>
    </w:p>
    <w:p w14:paraId="3A69BEA7" w14:textId="77777777" w:rsidR="003E69EC" w:rsidRDefault="003E69EC">
      <w:pPr>
        <w:ind w:firstLine="560"/>
      </w:pPr>
    </w:p>
    <w:p w14:paraId="05C3DB7F" w14:textId="77777777" w:rsidR="003E69EC" w:rsidRDefault="003E69EC">
      <w:pPr>
        <w:ind w:firstLine="560"/>
      </w:pPr>
    </w:p>
    <w:p w14:paraId="45C84DE9" w14:textId="77777777" w:rsidR="003E69EC" w:rsidRDefault="003E69EC">
      <w:pPr>
        <w:ind w:firstLine="560"/>
      </w:pPr>
    </w:p>
    <w:p w14:paraId="3061B505" w14:textId="77777777" w:rsidR="003E69EC" w:rsidRDefault="003E69EC">
      <w:pPr>
        <w:ind w:firstLine="560"/>
      </w:pPr>
    </w:p>
    <w:p w14:paraId="2F6A3E55" w14:textId="77777777" w:rsidR="003E69EC" w:rsidRDefault="003E69EC">
      <w:pPr>
        <w:ind w:firstLine="560"/>
      </w:pPr>
    </w:p>
    <w:p w14:paraId="19E62197" w14:textId="77777777" w:rsidR="003E69EC" w:rsidRDefault="003E69EC">
      <w:pPr>
        <w:ind w:firstLine="560"/>
      </w:pPr>
    </w:p>
    <w:p w14:paraId="2CA3681C" w14:textId="77777777" w:rsidR="003E69EC" w:rsidRDefault="003E69EC">
      <w:pPr>
        <w:ind w:firstLine="560"/>
      </w:pPr>
    </w:p>
    <w:p w14:paraId="13DDD43D" w14:textId="77777777" w:rsidR="003E69EC" w:rsidRDefault="003E69EC">
      <w:pPr>
        <w:ind w:firstLine="560"/>
      </w:pPr>
    </w:p>
    <w:p w14:paraId="4023E860" w14:textId="77777777" w:rsidR="003E69EC" w:rsidRDefault="003E69EC">
      <w:pPr>
        <w:ind w:firstLine="560"/>
      </w:pPr>
    </w:p>
    <w:p w14:paraId="3C9677E7" w14:textId="77777777" w:rsidR="003E69EC" w:rsidRDefault="003E69EC">
      <w:pPr>
        <w:ind w:firstLine="560"/>
      </w:pPr>
    </w:p>
    <w:p w14:paraId="7382A844" w14:textId="77777777" w:rsidR="003E69EC" w:rsidRDefault="003E69EC">
      <w:pPr>
        <w:ind w:firstLine="560"/>
      </w:pPr>
    </w:p>
    <w:p w14:paraId="767E2040" w14:textId="77777777" w:rsidR="003E69EC" w:rsidRDefault="003E69EC">
      <w:pPr>
        <w:ind w:firstLine="560"/>
      </w:pPr>
    </w:p>
    <w:p w14:paraId="5FA838A6" w14:textId="77777777" w:rsidR="003E69EC" w:rsidRDefault="00CF12FA">
      <w:pPr>
        <w:pStyle w:val="1"/>
        <w:spacing w:before="340" w:after="330" w:line="578" w:lineRule="auto"/>
        <w:ind w:firstLineChars="0" w:firstLine="0"/>
        <w:rPr>
          <w:rFonts w:ascii="Times New Roman" w:hAnsi="Times New Roman" w:cs="Times New Roman"/>
        </w:rPr>
      </w:pPr>
      <w:bookmarkStart w:id="241" w:name="_Toc58699421"/>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41"/>
    </w:p>
    <w:p w14:paraId="53922CD1" w14:textId="77777777" w:rsidR="003E69EC" w:rsidRDefault="00CF12FA">
      <w:pPr>
        <w:spacing w:before="260" w:after="260" w:line="416" w:lineRule="auto"/>
        <w:ind w:right="240" w:firstLineChars="0" w:firstLine="0"/>
        <w:rPr>
          <w:b/>
          <w:bCs/>
        </w:rPr>
      </w:pPr>
      <w:r>
        <w:rPr>
          <w:rFonts w:hint="eastAsia"/>
          <w:b/>
          <w:bCs/>
        </w:rPr>
        <w:t>一、加强政府引导，做好技术指导</w:t>
      </w:r>
    </w:p>
    <w:p w14:paraId="29CE3913" w14:textId="77777777" w:rsidR="003E69EC" w:rsidRDefault="00CF12FA">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67705E00" w14:textId="77777777" w:rsidR="003E69EC" w:rsidRDefault="00CF12FA">
      <w:pPr>
        <w:spacing w:before="260" w:after="260" w:line="416" w:lineRule="auto"/>
        <w:ind w:right="240" w:firstLineChars="0" w:firstLine="0"/>
        <w:rPr>
          <w:b/>
          <w:bCs/>
        </w:rPr>
      </w:pPr>
      <w:bookmarkStart w:id="242" w:name="bookmark129"/>
      <w:bookmarkStart w:id="243" w:name="二、拓宽资金渠道，加大投入力度"/>
      <w:bookmarkEnd w:id="242"/>
      <w:bookmarkEnd w:id="243"/>
      <w:r>
        <w:rPr>
          <w:rFonts w:hint="eastAsia"/>
          <w:b/>
          <w:bCs/>
        </w:rPr>
        <w:t>二、拓宽资金渠道，加大投入力度</w:t>
      </w:r>
    </w:p>
    <w:p w14:paraId="5CD30682" w14:textId="77777777" w:rsidR="003E69EC" w:rsidRDefault="00CF12FA">
      <w:pPr>
        <w:ind w:firstLine="560"/>
      </w:pPr>
      <w:r>
        <w:rPr>
          <w:rFonts w:hint="eastAsia"/>
        </w:rPr>
        <w:t>采取多渠道、多层次筹集建设资金的办法，探索政府帮扶、企业支持、农民出工模式，采取“以劳代</w:t>
      </w:r>
      <w:proofErr w:type="gramStart"/>
      <w:r>
        <w:rPr>
          <w:rFonts w:hint="eastAsia"/>
        </w:rPr>
        <w:t>赈</w:t>
      </w:r>
      <w:proofErr w:type="gramEnd"/>
      <w:r>
        <w:rPr>
          <w:rFonts w:hint="eastAsia"/>
        </w:rPr>
        <w:t>”、村企共建等方式，抓住“土地增减挂钩”、改善农村人居环境的契机，充分发挥市场机制配置资源的基础作用，建立以农民为主体，全社会、多元化支持及参与村庄环境整治工作，改</w:t>
      </w:r>
      <w:r>
        <w:rPr>
          <w:rFonts w:hint="eastAsia"/>
        </w:rPr>
        <w:t>善村庄生产生活条件，完善村庄“造血”功能，实现农民持续增收，村集体财力增强，村庄建设永续发展。</w:t>
      </w:r>
    </w:p>
    <w:p w14:paraId="26AD8145" w14:textId="77777777" w:rsidR="003E69EC" w:rsidRDefault="00CF12FA">
      <w:pPr>
        <w:spacing w:before="260" w:after="260" w:line="416" w:lineRule="auto"/>
        <w:ind w:right="240" w:firstLineChars="0" w:firstLine="0"/>
        <w:rPr>
          <w:b/>
          <w:bCs/>
        </w:rPr>
      </w:pPr>
      <w:bookmarkStart w:id="244" w:name="三、尊重村民意愿，强化公众参与"/>
      <w:bookmarkStart w:id="245" w:name="bookmark130"/>
      <w:bookmarkEnd w:id="244"/>
      <w:bookmarkEnd w:id="245"/>
      <w:r>
        <w:rPr>
          <w:rFonts w:hint="eastAsia"/>
          <w:b/>
          <w:bCs/>
        </w:rPr>
        <w:t>三、听取村民意见，强化公众参与</w:t>
      </w:r>
    </w:p>
    <w:p w14:paraId="6944F7F3" w14:textId="77777777" w:rsidR="003E69EC" w:rsidRDefault="00CF12FA">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6" w:name="bookmark131"/>
      <w:bookmarkStart w:id="247" w:name="四、加强规划管理，控制引导并用"/>
      <w:bookmarkEnd w:id="246"/>
      <w:bookmarkEnd w:id="247"/>
    </w:p>
    <w:p w14:paraId="15E914D9" w14:textId="77777777" w:rsidR="003E69EC" w:rsidRDefault="00CF12FA">
      <w:pPr>
        <w:spacing w:before="260" w:after="260" w:line="416" w:lineRule="auto"/>
        <w:ind w:right="240" w:firstLineChars="0" w:firstLine="0"/>
        <w:rPr>
          <w:rFonts w:eastAsia="华文中宋"/>
        </w:rPr>
      </w:pPr>
      <w:r>
        <w:rPr>
          <w:rFonts w:hint="eastAsia"/>
          <w:b/>
          <w:bCs/>
        </w:rPr>
        <w:t>四、加强规划管理，控制与引导相结合</w:t>
      </w:r>
    </w:p>
    <w:p w14:paraId="29D18E11" w14:textId="77777777" w:rsidR="003E69EC" w:rsidRDefault="00CF12FA">
      <w:pPr>
        <w:ind w:firstLine="560"/>
      </w:pPr>
      <w:r>
        <w:rPr>
          <w:rFonts w:hint="eastAsia"/>
        </w:rPr>
        <w:lastRenderedPageBreak/>
        <w:t>根据村庄规划内容，制定规划实施细则和管理办法，指导村庄各项建设活动，把本次规划所确定的内容，贯穿于规划、设计、建设和管理的全过程，并将更多内容纳入村规民约中，从而</w:t>
      </w:r>
      <w:proofErr w:type="gramStart"/>
      <w:r>
        <w:rPr>
          <w:rFonts w:hint="eastAsia"/>
        </w:rPr>
        <w:t>使改善</w:t>
      </w:r>
      <w:proofErr w:type="gramEnd"/>
      <w:r>
        <w:rPr>
          <w:rFonts w:hint="eastAsia"/>
        </w:rPr>
        <w:t>人居环境项目建设取得广大群众的充分理解和支持，变成农民自觉行动，依靠群众的力量和智慧建设美丽乡村。</w:t>
      </w:r>
    </w:p>
    <w:p w14:paraId="6743F5B8" w14:textId="77777777" w:rsidR="003E69EC" w:rsidRDefault="00CF12FA">
      <w:pPr>
        <w:spacing w:before="260" w:after="260" w:line="416" w:lineRule="auto"/>
        <w:ind w:right="240" w:firstLineChars="0" w:firstLine="0"/>
      </w:pPr>
      <w:bookmarkStart w:id="248" w:name="五、扶贫先扶智，加强职业教育培训"/>
      <w:bookmarkStart w:id="249" w:name="bookmark132"/>
      <w:bookmarkEnd w:id="248"/>
      <w:bookmarkEnd w:id="249"/>
      <w:r>
        <w:rPr>
          <w:rFonts w:hint="eastAsia"/>
        </w:rPr>
        <w:t>五、建立长效管理制度，促进村庄可持续发展</w:t>
      </w:r>
    </w:p>
    <w:p w14:paraId="353681FD" w14:textId="77777777" w:rsidR="003E69EC" w:rsidRDefault="00CF12FA">
      <w:pPr>
        <w:ind w:firstLine="560"/>
      </w:pPr>
      <w:r>
        <w:rPr>
          <w:rFonts w:hint="eastAsia"/>
        </w:rPr>
        <w:t>镇（乡）人民政府、村委会是村庄发展的掌舵者，村庄规划落实的执行者，村民利益的保护者。在规划实施与村庄发展中，不论采取何种发展模式，确保农民利益</w:t>
      </w:r>
      <w:proofErr w:type="gramStart"/>
      <w:r>
        <w:rPr>
          <w:rFonts w:hint="eastAsia"/>
        </w:rPr>
        <w:t>不</w:t>
      </w:r>
      <w:proofErr w:type="gramEnd"/>
      <w:r>
        <w:rPr>
          <w:rFonts w:hint="eastAsia"/>
        </w:rPr>
        <w:t>受损，生态环境不被破坏，经济发展健康稳定。同时，将规划实施</w:t>
      </w:r>
      <w:r>
        <w:rPr>
          <w:rFonts w:hint="eastAsia"/>
        </w:rPr>
        <w:t>管理列入镇（乡）政府、村委会工作政绩考核内容，定期考核，做到有管理目标、管理制度、管理队伍、管理经费、运作机制、监督措施。</w:t>
      </w:r>
    </w:p>
    <w:p w14:paraId="0725A134" w14:textId="77777777" w:rsidR="003E69EC" w:rsidRDefault="003E69EC">
      <w:pPr>
        <w:ind w:firstLine="560"/>
        <w:rPr>
          <w:rFonts w:ascii="微软雅黑" w:eastAsia="微软雅黑" w:hAnsi="微软雅黑"/>
        </w:rPr>
      </w:pPr>
    </w:p>
    <w:p w14:paraId="49A5F6A5" w14:textId="77777777" w:rsidR="003E69EC" w:rsidRDefault="003E69EC">
      <w:pPr>
        <w:ind w:firstLineChars="0" w:firstLine="0"/>
      </w:pPr>
    </w:p>
    <w:p w14:paraId="7EF3FEF7" w14:textId="77777777" w:rsidR="003E69EC" w:rsidRDefault="003E69EC">
      <w:pPr>
        <w:ind w:firstLineChars="0" w:firstLine="0"/>
      </w:pPr>
    </w:p>
    <w:p w14:paraId="71894090" w14:textId="77777777" w:rsidR="003E69EC" w:rsidRDefault="003E69EC">
      <w:pPr>
        <w:ind w:firstLineChars="0" w:firstLine="0"/>
        <w:jc w:val="center"/>
      </w:pPr>
    </w:p>
    <w:p w14:paraId="397ED7D0" w14:textId="77777777" w:rsidR="003E69EC" w:rsidRDefault="003E69EC">
      <w:pPr>
        <w:ind w:firstLineChars="0" w:firstLine="0"/>
      </w:pPr>
    </w:p>
    <w:p w14:paraId="522A1802" w14:textId="77777777" w:rsidR="003E69EC" w:rsidRDefault="003E69EC">
      <w:pPr>
        <w:ind w:firstLine="560"/>
      </w:pPr>
    </w:p>
    <w:p w14:paraId="33E7EF93" w14:textId="77777777" w:rsidR="003E69EC" w:rsidRDefault="003E69EC">
      <w:pPr>
        <w:ind w:firstLine="560"/>
      </w:pPr>
    </w:p>
    <w:p w14:paraId="63DEB4FD" w14:textId="77777777" w:rsidR="003E69EC" w:rsidRDefault="003E69EC">
      <w:pPr>
        <w:ind w:firstLineChars="0" w:firstLine="0"/>
      </w:pPr>
    </w:p>
    <w:sectPr w:rsidR="003E69EC">
      <w:type w:val="continuous"/>
      <w:pgSz w:w="23814" w:h="16839"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4CC8" w14:textId="77777777" w:rsidR="00CF12FA" w:rsidRDefault="00CF12FA">
      <w:pPr>
        <w:spacing w:line="240" w:lineRule="auto"/>
        <w:ind w:firstLine="560"/>
      </w:pPr>
      <w:r>
        <w:separator/>
      </w:r>
    </w:p>
  </w:endnote>
  <w:endnote w:type="continuationSeparator" w:id="0">
    <w:p w14:paraId="429D1443" w14:textId="77777777" w:rsidR="00CF12FA" w:rsidRDefault="00CF12F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2C5" w14:textId="77777777" w:rsidR="003E69EC" w:rsidRDefault="003E69E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BE30" w14:textId="77777777" w:rsidR="003E69EC" w:rsidRDefault="003E69E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D6A" w14:textId="77777777" w:rsidR="003E69EC" w:rsidRDefault="003E69E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E389" w14:textId="77777777" w:rsidR="003E69EC" w:rsidRDefault="003E69EC">
    <w:pPr>
      <w:pStyle w:val="a5"/>
      <w:ind w:firstLine="360"/>
    </w:pPr>
  </w:p>
  <w:p w14:paraId="3792DE9B" w14:textId="77777777" w:rsidR="003E69EC" w:rsidRDefault="00CF12FA">
    <w:pPr>
      <w:pStyle w:val="a5"/>
      <w:ind w:firstLine="360"/>
    </w:pPr>
    <w:r>
      <w:rPr>
        <w:noProof/>
      </w:rPr>
      <mc:AlternateContent>
        <mc:Choice Requires="wps">
          <w:drawing>
            <wp:anchor distT="0" distB="0" distL="114300" distR="114300" simplePos="0" relativeHeight="251659264" behindDoc="0" locked="0" layoutInCell="1" allowOverlap="1" wp14:anchorId="3A6A09FB" wp14:editId="110DADAD">
              <wp:simplePos x="0" y="0"/>
              <wp:positionH relativeFrom="margin">
                <wp:align>center</wp:align>
              </wp:positionH>
              <wp:positionV relativeFrom="paragraph">
                <wp:posOffset>0</wp:posOffset>
              </wp:positionV>
              <wp:extent cx="1828800" cy="1828800"/>
              <wp:effectExtent l="0" t="0" r="12065" b="635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63F1" w14:textId="77777777" w:rsidR="003E69EC" w:rsidRDefault="00CF12FA">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6A09FB"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388F63F1" w14:textId="77777777" w:rsidR="003E69EC" w:rsidRDefault="00CF12FA">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E29E" w14:textId="77777777" w:rsidR="003E69EC" w:rsidRDefault="003E69EC">
    <w:pPr>
      <w:pStyle w:val="a5"/>
      <w:ind w:firstLine="360"/>
    </w:pPr>
  </w:p>
  <w:p w14:paraId="05B266DF" w14:textId="77777777" w:rsidR="003E69EC" w:rsidRDefault="00CF12FA">
    <w:pPr>
      <w:pStyle w:val="a5"/>
      <w:ind w:firstLine="360"/>
    </w:pPr>
    <w:r>
      <w:rPr>
        <w:noProof/>
      </w:rPr>
      <mc:AlternateContent>
        <mc:Choice Requires="wps">
          <w:drawing>
            <wp:anchor distT="0" distB="0" distL="114300" distR="114300" simplePos="0" relativeHeight="251660288" behindDoc="0" locked="0" layoutInCell="1" allowOverlap="1" wp14:anchorId="54CC8C94" wp14:editId="4639F596">
              <wp:simplePos x="0" y="0"/>
              <wp:positionH relativeFrom="margin">
                <wp:align>center</wp:align>
              </wp:positionH>
              <wp:positionV relativeFrom="paragraph">
                <wp:posOffset>0</wp:posOffset>
              </wp:positionV>
              <wp:extent cx="286385" cy="196850"/>
              <wp:effectExtent l="0" t="0" r="12065" b="6350"/>
              <wp:wrapNone/>
              <wp:docPr id="7" name="文本框 7"/>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BF64A" w14:textId="77777777" w:rsidR="003E69EC" w:rsidRDefault="00CF12FA">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CC8C94" id="_x0000_t202" coordsize="21600,21600" o:spt="202" path="m,l,21600r21600,l21600,xe">
              <v:stroke joinstyle="miter"/>
              <v:path gradientshapeok="t" o:connecttype="rect"/>
            </v:shapetype>
            <v:shape id="文本框 7" o:spid="_x0000_s1027" type="#_x0000_t202" style="position:absolute;left:0;text-align:left;margin-left:0;margin-top:0;width:22.5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" filled="f" stroked="f" strokeweight=".5pt">
              <v:textbox style="mso-fit-shape-to-text:t" inset="0,0,0,0">
                <w:txbxContent>
                  <w:p w14:paraId="636BF64A" w14:textId="77777777" w:rsidR="003E69EC" w:rsidRDefault="00CF12FA">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DB22" w14:textId="77777777" w:rsidR="00CF12FA" w:rsidRDefault="00CF12FA">
      <w:pPr>
        <w:spacing w:line="240" w:lineRule="auto"/>
        <w:ind w:firstLine="560"/>
      </w:pPr>
      <w:r>
        <w:separator/>
      </w:r>
    </w:p>
  </w:footnote>
  <w:footnote w:type="continuationSeparator" w:id="0">
    <w:p w14:paraId="2F99EE9F" w14:textId="77777777" w:rsidR="00CF12FA" w:rsidRDefault="00CF12F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340F" w14:textId="77777777" w:rsidR="003E69EC" w:rsidRDefault="003E69E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2FEF" w14:textId="77777777" w:rsidR="003E69EC" w:rsidRDefault="00CF12FA">
    <w:pPr>
      <w:pStyle w:val="a6"/>
      <w:pBdr>
        <w:bottom w:val="single" w:sz="4" w:space="1" w:color="auto"/>
      </w:pBdr>
      <w:ind w:firstLine="400"/>
      <w:jc w:val="right"/>
      <w:rPr>
        <w:rFonts w:ascii="宋体" w:hAnsi="宋体" w:cs="宋体"/>
        <w:sz w:val="20"/>
        <w:szCs w:val="28"/>
      </w:rPr>
    </w:pPr>
    <w:r>
      <w:rPr>
        <w:rFonts w:ascii="宋体" w:hAnsi="宋体" w:cs="宋体" w:hint="eastAsia"/>
        <w:sz w:val="20"/>
        <w:szCs w:val="28"/>
      </w:rPr>
      <w:t>双鸭山</w:t>
    </w:r>
    <w:proofErr w:type="gramStart"/>
    <w:r>
      <w:rPr>
        <w:rFonts w:ascii="宋体" w:hAnsi="宋体" w:cs="宋体" w:hint="eastAsia"/>
        <w:sz w:val="20"/>
        <w:szCs w:val="28"/>
      </w:rPr>
      <w:t>市集贤县集贤</w:t>
    </w:r>
    <w:proofErr w:type="gramEnd"/>
    <w:r>
      <w:rPr>
        <w:rFonts w:ascii="宋体" w:hAnsi="宋体" w:cs="宋体" w:hint="eastAsia"/>
        <w:sz w:val="20"/>
        <w:szCs w:val="28"/>
      </w:rPr>
      <w:t>镇长安村村庄规划（</w:t>
    </w:r>
    <w:r>
      <w:rPr>
        <w:rFonts w:ascii="宋体" w:hAnsi="宋体" w:cs="宋体" w:hint="eastAsia"/>
        <w:sz w:val="20"/>
        <w:szCs w:val="28"/>
      </w:rPr>
      <w:t>2020-2035</w:t>
    </w:r>
    <w:r>
      <w:rPr>
        <w:rFonts w:ascii="宋体" w:hAnsi="宋体" w:cs="宋体" w:hint="eastAsia"/>
        <w:sz w:val="20"/>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6A7B" w14:textId="77777777" w:rsidR="003E69EC" w:rsidRDefault="003E69EC">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FAA98"/>
    <w:multiLevelType w:val="singleLevel"/>
    <w:tmpl w:val="F64FAA98"/>
    <w:lvl w:ilvl="0">
      <w:start w:val="2"/>
      <w:numFmt w:val="decimal"/>
      <w:lvlText w:val="%1."/>
      <w:lvlJc w:val="left"/>
      <w:pPr>
        <w:tabs>
          <w:tab w:val="left" w:pos="312"/>
        </w:tabs>
      </w:pPr>
    </w:lvl>
  </w:abstractNum>
  <w:abstractNum w:abstractNumId="1"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051CF"/>
    <w:rsid w:val="000045B8"/>
    <w:rsid w:val="0001478B"/>
    <w:rsid w:val="00030F76"/>
    <w:rsid w:val="00032242"/>
    <w:rsid w:val="000432F6"/>
    <w:rsid w:val="00057702"/>
    <w:rsid w:val="00062EC8"/>
    <w:rsid w:val="0007629F"/>
    <w:rsid w:val="000774A5"/>
    <w:rsid w:val="000910E0"/>
    <w:rsid w:val="000A4CE2"/>
    <w:rsid w:val="000B65EA"/>
    <w:rsid w:val="000B6E98"/>
    <w:rsid w:val="000D2667"/>
    <w:rsid w:val="000F2257"/>
    <w:rsid w:val="000F7C3E"/>
    <w:rsid w:val="00114DC2"/>
    <w:rsid w:val="001165A2"/>
    <w:rsid w:val="00122C8B"/>
    <w:rsid w:val="00135951"/>
    <w:rsid w:val="001558D3"/>
    <w:rsid w:val="001576E1"/>
    <w:rsid w:val="00163C08"/>
    <w:rsid w:val="001650F9"/>
    <w:rsid w:val="001744A9"/>
    <w:rsid w:val="00174DBF"/>
    <w:rsid w:val="001750C8"/>
    <w:rsid w:val="00181D13"/>
    <w:rsid w:val="001A3A22"/>
    <w:rsid w:val="001B33E9"/>
    <w:rsid w:val="001D2422"/>
    <w:rsid w:val="001E18CA"/>
    <w:rsid w:val="001E3E45"/>
    <w:rsid w:val="002239EE"/>
    <w:rsid w:val="00245341"/>
    <w:rsid w:val="00257CD1"/>
    <w:rsid w:val="002751B3"/>
    <w:rsid w:val="00283674"/>
    <w:rsid w:val="00285630"/>
    <w:rsid w:val="00295ECD"/>
    <w:rsid w:val="002C064E"/>
    <w:rsid w:val="002C08C8"/>
    <w:rsid w:val="002C4677"/>
    <w:rsid w:val="002D6384"/>
    <w:rsid w:val="002E5E06"/>
    <w:rsid w:val="002E7D75"/>
    <w:rsid w:val="002F0324"/>
    <w:rsid w:val="00311464"/>
    <w:rsid w:val="003117E6"/>
    <w:rsid w:val="00311E79"/>
    <w:rsid w:val="00312600"/>
    <w:rsid w:val="00376429"/>
    <w:rsid w:val="00387A5D"/>
    <w:rsid w:val="003A6DA8"/>
    <w:rsid w:val="003B469C"/>
    <w:rsid w:val="003E1CBA"/>
    <w:rsid w:val="003E4882"/>
    <w:rsid w:val="003E69EC"/>
    <w:rsid w:val="003F0ECA"/>
    <w:rsid w:val="003F266C"/>
    <w:rsid w:val="0040666C"/>
    <w:rsid w:val="004200C1"/>
    <w:rsid w:val="004216E0"/>
    <w:rsid w:val="0042676A"/>
    <w:rsid w:val="004412C5"/>
    <w:rsid w:val="004467EB"/>
    <w:rsid w:val="00450667"/>
    <w:rsid w:val="00456BE0"/>
    <w:rsid w:val="00471193"/>
    <w:rsid w:val="00472C5D"/>
    <w:rsid w:val="00474302"/>
    <w:rsid w:val="00475002"/>
    <w:rsid w:val="004A417F"/>
    <w:rsid w:val="004C6212"/>
    <w:rsid w:val="004D5064"/>
    <w:rsid w:val="004D7A8C"/>
    <w:rsid w:val="0050554F"/>
    <w:rsid w:val="0052583A"/>
    <w:rsid w:val="00530513"/>
    <w:rsid w:val="005411B9"/>
    <w:rsid w:val="00550267"/>
    <w:rsid w:val="00557511"/>
    <w:rsid w:val="00557784"/>
    <w:rsid w:val="00580FF3"/>
    <w:rsid w:val="005954E7"/>
    <w:rsid w:val="00597619"/>
    <w:rsid w:val="00597D2C"/>
    <w:rsid w:val="005A70D1"/>
    <w:rsid w:val="005B1BFB"/>
    <w:rsid w:val="005E5C09"/>
    <w:rsid w:val="005E69EC"/>
    <w:rsid w:val="005E76B1"/>
    <w:rsid w:val="005F56F6"/>
    <w:rsid w:val="00604A1B"/>
    <w:rsid w:val="006173F1"/>
    <w:rsid w:val="00634A66"/>
    <w:rsid w:val="0064186E"/>
    <w:rsid w:val="006454BF"/>
    <w:rsid w:val="00650E8C"/>
    <w:rsid w:val="006776C6"/>
    <w:rsid w:val="00684C01"/>
    <w:rsid w:val="006B6D93"/>
    <w:rsid w:val="006C1F0C"/>
    <w:rsid w:val="006C54C5"/>
    <w:rsid w:val="006C68B1"/>
    <w:rsid w:val="006E4688"/>
    <w:rsid w:val="006E4A7F"/>
    <w:rsid w:val="006F3DDC"/>
    <w:rsid w:val="00701BBA"/>
    <w:rsid w:val="00702A22"/>
    <w:rsid w:val="00731C83"/>
    <w:rsid w:val="0076435D"/>
    <w:rsid w:val="007643B2"/>
    <w:rsid w:val="00765B05"/>
    <w:rsid w:val="00797705"/>
    <w:rsid w:val="007A1E5F"/>
    <w:rsid w:val="007C32C2"/>
    <w:rsid w:val="007D7C61"/>
    <w:rsid w:val="007E3C8C"/>
    <w:rsid w:val="007E67DC"/>
    <w:rsid w:val="00801564"/>
    <w:rsid w:val="00801DA1"/>
    <w:rsid w:val="00810BBB"/>
    <w:rsid w:val="008150F4"/>
    <w:rsid w:val="00820CC8"/>
    <w:rsid w:val="008273C7"/>
    <w:rsid w:val="00830208"/>
    <w:rsid w:val="00832229"/>
    <w:rsid w:val="008342AB"/>
    <w:rsid w:val="00835E51"/>
    <w:rsid w:val="00840D60"/>
    <w:rsid w:val="00861AA8"/>
    <w:rsid w:val="00882D6C"/>
    <w:rsid w:val="0088456F"/>
    <w:rsid w:val="008906CD"/>
    <w:rsid w:val="00893AC7"/>
    <w:rsid w:val="008B41B7"/>
    <w:rsid w:val="008D2A28"/>
    <w:rsid w:val="008E0D51"/>
    <w:rsid w:val="008E0E6A"/>
    <w:rsid w:val="008E4891"/>
    <w:rsid w:val="008F5FF4"/>
    <w:rsid w:val="009059B7"/>
    <w:rsid w:val="00912695"/>
    <w:rsid w:val="00920F36"/>
    <w:rsid w:val="00925F3B"/>
    <w:rsid w:val="00932AC4"/>
    <w:rsid w:val="00935BB4"/>
    <w:rsid w:val="0094331C"/>
    <w:rsid w:val="009556F1"/>
    <w:rsid w:val="00962A8D"/>
    <w:rsid w:val="009819C8"/>
    <w:rsid w:val="009B7F48"/>
    <w:rsid w:val="009D528D"/>
    <w:rsid w:val="00A2208F"/>
    <w:rsid w:val="00A274F9"/>
    <w:rsid w:val="00A34F97"/>
    <w:rsid w:val="00A56BB3"/>
    <w:rsid w:val="00A62BAE"/>
    <w:rsid w:val="00A64954"/>
    <w:rsid w:val="00A85810"/>
    <w:rsid w:val="00A9207B"/>
    <w:rsid w:val="00A96331"/>
    <w:rsid w:val="00AA6993"/>
    <w:rsid w:val="00AA7552"/>
    <w:rsid w:val="00AC1526"/>
    <w:rsid w:val="00AC2A1C"/>
    <w:rsid w:val="00AD4F46"/>
    <w:rsid w:val="00AE0344"/>
    <w:rsid w:val="00AE45AF"/>
    <w:rsid w:val="00AF1B14"/>
    <w:rsid w:val="00B03D49"/>
    <w:rsid w:val="00B13247"/>
    <w:rsid w:val="00B26AD1"/>
    <w:rsid w:val="00B27EAC"/>
    <w:rsid w:val="00B42830"/>
    <w:rsid w:val="00B668DE"/>
    <w:rsid w:val="00B66DB3"/>
    <w:rsid w:val="00B82DDF"/>
    <w:rsid w:val="00B84EE0"/>
    <w:rsid w:val="00B93D0C"/>
    <w:rsid w:val="00BA4FA1"/>
    <w:rsid w:val="00BB094E"/>
    <w:rsid w:val="00BB5159"/>
    <w:rsid w:val="00BB7930"/>
    <w:rsid w:val="00BC7F60"/>
    <w:rsid w:val="00BE6CE8"/>
    <w:rsid w:val="00C01F7F"/>
    <w:rsid w:val="00C15325"/>
    <w:rsid w:val="00C17845"/>
    <w:rsid w:val="00C30A1E"/>
    <w:rsid w:val="00C37CC5"/>
    <w:rsid w:val="00C47ED7"/>
    <w:rsid w:val="00C631C1"/>
    <w:rsid w:val="00CC06E6"/>
    <w:rsid w:val="00CC710C"/>
    <w:rsid w:val="00CD0B7D"/>
    <w:rsid w:val="00CD3F5C"/>
    <w:rsid w:val="00CE55FA"/>
    <w:rsid w:val="00CF12FA"/>
    <w:rsid w:val="00D0118B"/>
    <w:rsid w:val="00D165B0"/>
    <w:rsid w:val="00D21748"/>
    <w:rsid w:val="00D262F7"/>
    <w:rsid w:val="00D31396"/>
    <w:rsid w:val="00D34088"/>
    <w:rsid w:val="00D544D2"/>
    <w:rsid w:val="00D5740B"/>
    <w:rsid w:val="00D6271C"/>
    <w:rsid w:val="00D652CA"/>
    <w:rsid w:val="00DB13C8"/>
    <w:rsid w:val="00DB2F8A"/>
    <w:rsid w:val="00DB467D"/>
    <w:rsid w:val="00DD5C28"/>
    <w:rsid w:val="00DE21C8"/>
    <w:rsid w:val="00E2297E"/>
    <w:rsid w:val="00E351A0"/>
    <w:rsid w:val="00E45956"/>
    <w:rsid w:val="00E5421B"/>
    <w:rsid w:val="00E54F6E"/>
    <w:rsid w:val="00E60B77"/>
    <w:rsid w:val="00E85E71"/>
    <w:rsid w:val="00E95F67"/>
    <w:rsid w:val="00EA7358"/>
    <w:rsid w:val="00ED4450"/>
    <w:rsid w:val="00EF34FE"/>
    <w:rsid w:val="00EF5F3C"/>
    <w:rsid w:val="00F072D2"/>
    <w:rsid w:val="00F109A4"/>
    <w:rsid w:val="00F24276"/>
    <w:rsid w:val="00F63C16"/>
    <w:rsid w:val="00F74F6C"/>
    <w:rsid w:val="00F84531"/>
    <w:rsid w:val="00F906E8"/>
    <w:rsid w:val="00F91FAF"/>
    <w:rsid w:val="00F93FD0"/>
    <w:rsid w:val="00FB6E94"/>
    <w:rsid w:val="00FC1679"/>
    <w:rsid w:val="00FD5E7D"/>
    <w:rsid w:val="00FE01DD"/>
    <w:rsid w:val="00FE6736"/>
    <w:rsid w:val="02812963"/>
    <w:rsid w:val="02EF3DBF"/>
    <w:rsid w:val="032823D5"/>
    <w:rsid w:val="033161F1"/>
    <w:rsid w:val="03B63830"/>
    <w:rsid w:val="04872EC0"/>
    <w:rsid w:val="064B2FBA"/>
    <w:rsid w:val="06D01F50"/>
    <w:rsid w:val="07B42674"/>
    <w:rsid w:val="085D0FB5"/>
    <w:rsid w:val="08D830D8"/>
    <w:rsid w:val="08F563E2"/>
    <w:rsid w:val="093960E0"/>
    <w:rsid w:val="0A7D65B1"/>
    <w:rsid w:val="0BA83109"/>
    <w:rsid w:val="0BB06B83"/>
    <w:rsid w:val="0BC678A9"/>
    <w:rsid w:val="0F22254C"/>
    <w:rsid w:val="0F8A48C4"/>
    <w:rsid w:val="0FB236CB"/>
    <w:rsid w:val="1047078F"/>
    <w:rsid w:val="10D461C3"/>
    <w:rsid w:val="12F569A4"/>
    <w:rsid w:val="135101A6"/>
    <w:rsid w:val="13C04C0D"/>
    <w:rsid w:val="143913EF"/>
    <w:rsid w:val="14BB35F9"/>
    <w:rsid w:val="15777E0E"/>
    <w:rsid w:val="159F6C9B"/>
    <w:rsid w:val="172047EC"/>
    <w:rsid w:val="17CB65E3"/>
    <w:rsid w:val="17D726EE"/>
    <w:rsid w:val="181F4E69"/>
    <w:rsid w:val="188E428B"/>
    <w:rsid w:val="189326D8"/>
    <w:rsid w:val="19C33DF8"/>
    <w:rsid w:val="19F62B88"/>
    <w:rsid w:val="1A731B7C"/>
    <w:rsid w:val="1BAD4D83"/>
    <w:rsid w:val="1E4476CD"/>
    <w:rsid w:val="1EBA2B2B"/>
    <w:rsid w:val="1EBD23D5"/>
    <w:rsid w:val="211537C1"/>
    <w:rsid w:val="21BF6DE8"/>
    <w:rsid w:val="236F0930"/>
    <w:rsid w:val="23764977"/>
    <w:rsid w:val="243D1CBD"/>
    <w:rsid w:val="28B0183F"/>
    <w:rsid w:val="29994936"/>
    <w:rsid w:val="2A931225"/>
    <w:rsid w:val="2B9D75FC"/>
    <w:rsid w:val="2C1517E9"/>
    <w:rsid w:val="2CC05D8D"/>
    <w:rsid w:val="2DD34F88"/>
    <w:rsid w:val="2DD6058D"/>
    <w:rsid w:val="2E824DAF"/>
    <w:rsid w:val="2EB741E5"/>
    <w:rsid w:val="2FE608F3"/>
    <w:rsid w:val="300E2ACB"/>
    <w:rsid w:val="302C476D"/>
    <w:rsid w:val="304032EA"/>
    <w:rsid w:val="32075547"/>
    <w:rsid w:val="32382B69"/>
    <w:rsid w:val="337B3A84"/>
    <w:rsid w:val="33877DC6"/>
    <w:rsid w:val="34022C10"/>
    <w:rsid w:val="34392DCF"/>
    <w:rsid w:val="3529702A"/>
    <w:rsid w:val="3611185B"/>
    <w:rsid w:val="36197DB1"/>
    <w:rsid w:val="36AB3AAE"/>
    <w:rsid w:val="37BE0761"/>
    <w:rsid w:val="388D4773"/>
    <w:rsid w:val="38FA6733"/>
    <w:rsid w:val="396D57DB"/>
    <w:rsid w:val="39A511E7"/>
    <w:rsid w:val="39F76EC4"/>
    <w:rsid w:val="3A8E5E1F"/>
    <w:rsid w:val="3AB80AF5"/>
    <w:rsid w:val="3B7F23D8"/>
    <w:rsid w:val="3D312129"/>
    <w:rsid w:val="3DB577D8"/>
    <w:rsid w:val="3EBC1709"/>
    <w:rsid w:val="40784990"/>
    <w:rsid w:val="40B23C22"/>
    <w:rsid w:val="41384B93"/>
    <w:rsid w:val="426446CB"/>
    <w:rsid w:val="42B616C8"/>
    <w:rsid w:val="432631B0"/>
    <w:rsid w:val="439E5A12"/>
    <w:rsid w:val="443769E0"/>
    <w:rsid w:val="45881D47"/>
    <w:rsid w:val="45A17038"/>
    <w:rsid w:val="45AB190B"/>
    <w:rsid w:val="46A053A7"/>
    <w:rsid w:val="46C444BD"/>
    <w:rsid w:val="47A17538"/>
    <w:rsid w:val="47CE30B0"/>
    <w:rsid w:val="494E0CB7"/>
    <w:rsid w:val="4B001B9D"/>
    <w:rsid w:val="4BBD4C48"/>
    <w:rsid w:val="4CEA7814"/>
    <w:rsid w:val="4D0157BD"/>
    <w:rsid w:val="4D7E5C2A"/>
    <w:rsid w:val="4DA0316E"/>
    <w:rsid w:val="4DC06F5F"/>
    <w:rsid w:val="4FE7239F"/>
    <w:rsid w:val="50475D80"/>
    <w:rsid w:val="50D56A47"/>
    <w:rsid w:val="52DF6D81"/>
    <w:rsid w:val="535627B0"/>
    <w:rsid w:val="53B97E8E"/>
    <w:rsid w:val="540B6087"/>
    <w:rsid w:val="541E5A02"/>
    <w:rsid w:val="5499197D"/>
    <w:rsid w:val="54E012E9"/>
    <w:rsid w:val="55CF225D"/>
    <w:rsid w:val="56BC6C51"/>
    <w:rsid w:val="56F12E94"/>
    <w:rsid w:val="589659BE"/>
    <w:rsid w:val="5A032EA1"/>
    <w:rsid w:val="5B117182"/>
    <w:rsid w:val="5C0E1803"/>
    <w:rsid w:val="5CE53EAB"/>
    <w:rsid w:val="5E503668"/>
    <w:rsid w:val="60807921"/>
    <w:rsid w:val="60C159F6"/>
    <w:rsid w:val="614A218D"/>
    <w:rsid w:val="61D81E00"/>
    <w:rsid w:val="61E90C38"/>
    <w:rsid w:val="63D1684F"/>
    <w:rsid w:val="648D0AF5"/>
    <w:rsid w:val="64EB43D3"/>
    <w:rsid w:val="64F72713"/>
    <w:rsid w:val="659053E4"/>
    <w:rsid w:val="67564F68"/>
    <w:rsid w:val="675F36BC"/>
    <w:rsid w:val="68CE6D73"/>
    <w:rsid w:val="691A000E"/>
    <w:rsid w:val="6926279F"/>
    <w:rsid w:val="6BDE4A42"/>
    <w:rsid w:val="6D9C0407"/>
    <w:rsid w:val="6DF44C29"/>
    <w:rsid w:val="6E0A241B"/>
    <w:rsid w:val="6EAF3EB1"/>
    <w:rsid w:val="6EE57C31"/>
    <w:rsid w:val="6F2574D6"/>
    <w:rsid w:val="6F733FD4"/>
    <w:rsid w:val="706051CF"/>
    <w:rsid w:val="71023A0D"/>
    <w:rsid w:val="71235ABB"/>
    <w:rsid w:val="712474C1"/>
    <w:rsid w:val="71483259"/>
    <w:rsid w:val="71EC0087"/>
    <w:rsid w:val="738A68C1"/>
    <w:rsid w:val="76B57A5D"/>
    <w:rsid w:val="773D35F5"/>
    <w:rsid w:val="782E42E9"/>
    <w:rsid w:val="789D4002"/>
    <w:rsid w:val="78A22DBA"/>
    <w:rsid w:val="78FF4BF9"/>
    <w:rsid w:val="79B11438"/>
    <w:rsid w:val="7A7A519D"/>
    <w:rsid w:val="7AE31905"/>
    <w:rsid w:val="7B5F727B"/>
    <w:rsid w:val="7B7D225E"/>
    <w:rsid w:val="7B8E1FC2"/>
    <w:rsid w:val="7BC87778"/>
    <w:rsid w:val="7CB70555"/>
    <w:rsid w:val="7CD87C7D"/>
    <w:rsid w:val="7D060BCA"/>
    <w:rsid w:val="7D321729"/>
    <w:rsid w:val="7D8C5CA7"/>
    <w:rsid w:val="7E7935BC"/>
    <w:rsid w:val="7F726A7B"/>
    <w:rsid w:val="7F7D0187"/>
    <w:rsid w:val="7FF61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ECBAA"/>
  <w15:docId w15:val="{BFDFE749-EA7B-4D5B-AE4F-7E30333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character" w:styleId="a7">
    <w:name w:val="page number"/>
    <w:basedOn w:val="a0"/>
    <w:qFormat/>
  </w:style>
  <w:style w:type="character" w:styleId="a8">
    <w:name w:val="Hyperlink"/>
    <w:basedOn w:val="a0"/>
    <w:uiPriority w:val="99"/>
    <w:unhideWhenUsed/>
    <w:qFormat/>
    <w:rPr>
      <w:color w:val="0563C1" w:themeColor="hyperlink"/>
      <w:u w:val="single"/>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a4">
    <w:name w:val="批注框文本 字符"/>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3500</Words>
  <Characters>19951</Characters>
  <Application>Microsoft Office Word</Application>
  <DocSecurity>0</DocSecurity>
  <Lines>166</Lines>
  <Paragraphs>46</Paragraphs>
  <ScaleCrop>false</ScaleCrop>
  <Company>Microsoft</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10</cp:revision>
  <cp:lastPrinted>2020-12-19T14:02:00Z</cp:lastPrinted>
  <dcterms:created xsi:type="dcterms:W3CDTF">2020-12-12T13:03:00Z</dcterms:created>
  <dcterms:modified xsi:type="dcterms:W3CDTF">2021-10-08T08:35:00Z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6C9D23CECDEC4BDABAEA2E53BADC00F8</vt:lpwstr>
  </property>
</Properties>
</file>