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606" w:firstLineChars="500"/>
        <w:rPr>
          <w:rFonts w:hint="eastAsia" w:ascii="宋体" w:hAnsi="宋体" w:eastAsia="宋体" w:cs="宋体"/>
          <w:b/>
          <w:bCs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shd w:val="clear" w:color="auto" w:fill="FFFFFF"/>
          <w:lang w:eastAsia="zh-CN"/>
        </w:rPr>
        <w:t>集贤县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shd w:val="clear" w:color="auto" w:fill="FFFFFF"/>
          <w:lang w:val="en-US" w:eastAsia="zh-CN"/>
        </w:rPr>
        <w:t>2018年财政预算绩效信息公开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</w:p>
    <w:p>
      <w:pPr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为贯彻落实党的十九大提出的“全面实施绩效管理”的精神，提高政府公共服务水平和财政资金使用效益，</w:t>
      </w:r>
      <w:r>
        <w:rPr>
          <w:rFonts w:hint="eastAsia" w:ascii="仿宋_GB2312" w:eastAsia="仿宋_GB2312"/>
          <w:sz w:val="32"/>
          <w:szCs w:val="32"/>
          <w:lang w:eastAsia="zh-CN"/>
        </w:rPr>
        <w:t>针对</w:t>
      </w:r>
      <w:r>
        <w:rPr>
          <w:rFonts w:hint="eastAsia" w:ascii="仿宋_GB2312" w:eastAsia="仿宋_GB2312"/>
          <w:sz w:val="32"/>
          <w:szCs w:val="32"/>
        </w:rPr>
        <w:t>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年项目专项支出开展了绩效</w:t>
      </w:r>
      <w:r>
        <w:rPr>
          <w:rFonts w:hint="eastAsia" w:ascii="仿宋_GB2312" w:eastAsia="仿宋_GB2312"/>
          <w:sz w:val="32"/>
          <w:szCs w:val="32"/>
          <w:lang w:eastAsia="zh-CN"/>
        </w:rPr>
        <w:t>评价</w:t>
      </w:r>
      <w:r>
        <w:rPr>
          <w:rFonts w:hint="eastAsia" w:ascii="仿宋_GB2312" w:eastAsia="仿宋_GB2312"/>
          <w:sz w:val="32"/>
          <w:szCs w:val="32"/>
        </w:rPr>
        <w:t>工作，</w:t>
      </w:r>
      <w:r>
        <w:rPr>
          <w:rFonts w:hint="eastAsia" w:ascii="仿宋_GB2312" w:eastAsia="仿宋_GB2312"/>
          <w:sz w:val="32"/>
          <w:szCs w:val="32"/>
          <w:lang w:eastAsia="zh-CN"/>
        </w:rPr>
        <w:t>并</w:t>
      </w:r>
      <w:r>
        <w:rPr>
          <w:rFonts w:hint="eastAsia" w:ascii="仿宋_GB2312" w:eastAsia="仿宋_GB2312"/>
          <w:sz w:val="32"/>
          <w:szCs w:val="32"/>
        </w:rPr>
        <w:t xml:space="preserve">严格绩效目标管理工作的要求，加强对绩效申报工作和绩效目标审核、批复的指导，做好绩效目标备案工作。目前已经完成申报部门（单位）个，项目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52</w:t>
      </w:r>
      <w:r>
        <w:rPr>
          <w:rFonts w:hint="eastAsia" w:ascii="仿宋_GB2312" w:eastAsia="仿宋_GB2312"/>
          <w:sz w:val="32"/>
          <w:szCs w:val="32"/>
        </w:rPr>
        <w:t xml:space="preserve"> 个 ，申报财政项目资金1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,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115</w:t>
      </w:r>
      <w:r>
        <w:rPr>
          <w:rFonts w:hint="eastAsia" w:ascii="仿宋_GB2312" w:eastAsia="仿宋_GB2312"/>
          <w:sz w:val="32"/>
          <w:szCs w:val="32"/>
        </w:rPr>
        <w:t>万元。</w:t>
      </w:r>
      <w:r>
        <w:rPr>
          <w:rFonts w:hint="eastAsia" w:ascii="仿宋_GB2312" w:eastAsia="仿宋_GB2312"/>
          <w:sz w:val="32"/>
          <w:szCs w:val="32"/>
          <w:lang w:eastAsia="zh-CN"/>
        </w:rPr>
        <w:t>项目支出绩效自评价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58个项目，资金17，615.61万元，占总项目支出16.61%，</w:t>
      </w:r>
      <w:r>
        <w:rPr>
          <w:rFonts w:hint="eastAsia" w:ascii="仿宋_GB2312" w:eastAsia="仿宋_GB2312"/>
          <w:sz w:val="32"/>
          <w:szCs w:val="32"/>
          <w:lang w:eastAsia="zh-CN"/>
        </w:rPr>
        <w:t>有效的完成了我县项目资金绩效评价工作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</w:p>
    <w:p>
      <w:pPr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2019年将</w:t>
      </w:r>
      <w:r>
        <w:rPr>
          <w:rFonts w:hint="eastAsia" w:ascii="仿宋_GB2312" w:hAnsi="仿宋_GB2312" w:eastAsia="仿宋_GB2312" w:cs="仿宋_GB2312"/>
          <w:sz w:val="32"/>
          <w:szCs w:val="32"/>
        </w:rPr>
        <w:t>着力做好绩效管理的各项基础工作。全面贯彻落实全国预算绩效管理工作会议精神，按照财政部、省财政厅确定的全过程预算绩效管理模式，夯实工作基础，创新工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作机制，采取多种形式从理论和实践两个层面广泛宣传预算绩效管理工作，扩大社会及相关方面的影响和关注、理解、重视。进一步扩大事前绩效评审范围，推进事中绩效跟踪，强化事后绩效评价，重点关注资金规模大、民生关系密切、社会关注度高、公益性强或充分体现部门主要职能的项目；强化主管部门自评价绩效理念，促进自评价工作开展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A0336A"/>
    <w:rsid w:val="6341470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2021-05-21T07:11:26Z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